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745A" w14:textId="77777777" w:rsidR="00B52D81" w:rsidRDefault="00B52D81" w:rsidP="00793473">
      <w:pPr>
        <w:jc w:val="center"/>
        <w:rPr>
          <w:rFonts w:ascii="Arial" w:hAnsi="Arial"/>
          <w:b/>
          <w:noProof/>
        </w:rPr>
      </w:pPr>
    </w:p>
    <w:p w14:paraId="0B4961D0" w14:textId="77777777" w:rsidR="000C53F6" w:rsidRPr="005B5EE9" w:rsidRDefault="000C53F6" w:rsidP="00793473">
      <w:pPr>
        <w:jc w:val="center"/>
        <w:rPr>
          <w:rFonts w:ascii="Arial" w:hAnsi="Arial"/>
          <w:b/>
        </w:rPr>
      </w:pPr>
    </w:p>
    <w:p w14:paraId="193A161F" w14:textId="77777777" w:rsidR="00793473" w:rsidRPr="00AB3DA4" w:rsidRDefault="00793473" w:rsidP="00793473">
      <w:pPr>
        <w:jc w:val="center"/>
        <w:rPr>
          <w:rFonts w:ascii="Arial" w:hAnsi="Arial" w:cs="Arial"/>
          <w:b/>
        </w:rPr>
      </w:pPr>
      <w:r w:rsidRPr="00AB3DA4">
        <w:rPr>
          <w:rFonts w:ascii="Arial" w:hAnsi="Arial" w:cs="Arial"/>
          <w:b/>
        </w:rPr>
        <w:t>JOB DESCRIPTION</w:t>
      </w:r>
    </w:p>
    <w:p w14:paraId="646F6785" w14:textId="77777777" w:rsidR="00BA2C31" w:rsidRPr="00AB3DA4" w:rsidRDefault="00BA2C31" w:rsidP="00793473">
      <w:pPr>
        <w:jc w:val="center"/>
        <w:rPr>
          <w:rFonts w:ascii="Arial" w:hAnsi="Arial" w:cs="Arial"/>
          <w:b/>
        </w:rPr>
      </w:pPr>
    </w:p>
    <w:p w14:paraId="20E3455D" w14:textId="77777777" w:rsidR="00BA2C31" w:rsidRPr="00AB3DA4" w:rsidRDefault="00BA2C31" w:rsidP="00BA2C31">
      <w:pPr>
        <w:rPr>
          <w:rFonts w:ascii="Arial" w:hAnsi="Arial" w:cs="Arial"/>
          <w:b/>
        </w:rPr>
      </w:pPr>
      <w:r w:rsidRPr="00AB3DA4">
        <w:rPr>
          <w:rFonts w:ascii="Arial" w:hAnsi="Arial" w:cs="Arial"/>
          <w:b/>
        </w:rPr>
        <w:t xml:space="preserve">JOB TITLE:  </w:t>
      </w:r>
      <w:r w:rsidRPr="00AB3DA4">
        <w:rPr>
          <w:rFonts w:ascii="Arial" w:hAnsi="Arial" w:cs="Arial"/>
          <w:b/>
        </w:rPr>
        <w:tab/>
      </w:r>
      <w:r w:rsidRPr="00AB3DA4">
        <w:rPr>
          <w:rFonts w:ascii="Arial" w:hAnsi="Arial" w:cs="Arial"/>
          <w:b/>
        </w:rPr>
        <w:tab/>
      </w:r>
      <w:r w:rsidRPr="00AB3DA4">
        <w:rPr>
          <w:rFonts w:ascii="Arial" w:hAnsi="Arial" w:cs="Arial"/>
        </w:rPr>
        <w:t>Practice Nurse</w:t>
      </w:r>
    </w:p>
    <w:p w14:paraId="49E8D7C7" w14:textId="77777777" w:rsidR="00BA2C31" w:rsidRPr="00AB3DA4" w:rsidRDefault="00BA2C31" w:rsidP="00BA2C31">
      <w:pPr>
        <w:rPr>
          <w:rFonts w:ascii="Arial" w:hAnsi="Arial" w:cs="Arial"/>
          <w:b/>
        </w:rPr>
      </w:pPr>
    </w:p>
    <w:p w14:paraId="04AAC2B7" w14:textId="77777777" w:rsidR="00BA2C31" w:rsidRPr="00AB3DA4" w:rsidRDefault="00BA2C31" w:rsidP="00BA2C31">
      <w:pPr>
        <w:rPr>
          <w:rFonts w:ascii="Arial" w:hAnsi="Arial" w:cs="Arial"/>
        </w:rPr>
      </w:pPr>
      <w:r w:rsidRPr="00AB3DA4">
        <w:rPr>
          <w:rFonts w:ascii="Arial" w:hAnsi="Arial" w:cs="Arial"/>
          <w:b/>
        </w:rPr>
        <w:t>LOCATION:</w:t>
      </w:r>
      <w:r w:rsidRPr="00AB3DA4">
        <w:rPr>
          <w:rFonts w:ascii="Arial" w:hAnsi="Arial" w:cs="Arial"/>
          <w:b/>
        </w:rPr>
        <w:tab/>
      </w:r>
      <w:r w:rsidRPr="00AB3DA4">
        <w:rPr>
          <w:rFonts w:ascii="Arial" w:hAnsi="Arial" w:cs="Arial"/>
          <w:b/>
        </w:rPr>
        <w:tab/>
      </w:r>
      <w:r w:rsidRPr="00AB3DA4">
        <w:rPr>
          <w:rFonts w:ascii="Arial" w:hAnsi="Arial" w:cs="Arial"/>
          <w:b/>
        </w:rPr>
        <w:tab/>
      </w:r>
      <w:r w:rsidRPr="00AB3DA4">
        <w:rPr>
          <w:rFonts w:ascii="Arial" w:hAnsi="Arial" w:cs="Arial"/>
        </w:rPr>
        <w:t xml:space="preserve">Herefordshire Out of </w:t>
      </w:r>
      <w:r w:rsidR="009E50A8">
        <w:rPr>
          <w:rFonts w:ascii="Arial" w:hAnsi="Arial" w:cs="Arial"/>
        </w:rPr>
        <w:t>H</w:t>
      </w:r>
      <w:r w:rsidRPr="00AB3DA4">
        <w:rPr>
          <w:rFonts w:ascii="Arial" w:hAnsi="Arial" w:cs="Arial"/>
        </w:rPr>
        <w:t xml:space="preserve">ours </w:t>
      </w:r>
      <w:r w:rsidR="009E50A8">
        <w:rPr>
          <w:rFonts w:ascii="Arial" w:hAnsi="Arial" w:cs="Arial"/>
        </w:rPr>
        <w:t>H</w:t>
      </w:r>
      <w:r w:rsidRPr="00AB3DA4">
        <w:rPr>
          <w:rFonts w:ascii="Arial" w:hAnsi="Arial" w:cs="Arial"/>
        </w:rPr>
        <w:t>ubs</w:t>
      </w:r>
    </w:p>
    <w:p w14:paraId="25FC9CA8" w14:textId="77777777" w:rsidR="00BA2C31" w:rsidRPr="00AB3DA4" w:rsidRDefault="00BA2C31" w:rsidP="00BA2C31">
      <w:pPr>
        <w:rPr>
          <w:rFonts w:ascii="Arial" w:hAnsi="Arial" w:cs="Arial"/>
          <w:b/>
        </w:rPr>
      </w:pPr>
    </w:p>
    <w:p w14:paraId="67129905" w14:textId="77777777" w:rsidR="00BA2C31" w:rsidRPr="00AB3DA4" w:rsidRDefault="00BA2C31" w:rsidP="00BA2C31">
      <w:pPr>
        <w:rPr>
          <w:rFonts w:ascii="Arial" w:hAnsi="Arial" w:cs="Arial"/>
        </w:rPr>
      </w:pPr>
      <w:r w:rsidRPr="00AB3DA4">
        <w:rPr>
          <w:rFonts w:ascii="Arial" w:hAnsi="Arial" w:cs="Arial"/>
          <w:b/>
        </w:rPr>
        <w:t>ACCOUNTABLE TO:</w:t>
      </w:r>
      <w:r w:rsidR="00A7281B">
        <w:rPr>
          <w:rFonts w:ascii="Arial" w:hAnsi="Arial" w:cs="Arial"/>
        </w:rPr>
        <w:tab/>
        <w:t xml:space="preserve">Managerially </w:t>
      </w:r>
      <w:r w:rsidR="00A7281B">
        <w:rPr>
          <w:rFonts w:ascii="Arial" w:hAnsi="Arial" w:cs="Arial"/>
        </w:rPr>
        <w:tab/>
      </w:r>
      <w:r w:rsidRPr="00AB3DA4">
        <w:rPr>
          <w:rFonts w:ascii="Arial" w:hAnsi="Arial" w:cs="Arial"/>
        </w:rPr>
        <w:t xml:space="preserve"> </w:t>
      </w:r>
      <w:r w:rsidR="00BB14B7">
        <w:rPr>
          <w:rFonts w:ascii="Arial" w:hAnsi="Arial" w:cs="Arial"/>
        </w:rPr>
        <w:t xml:space="preserve"> </w:t>
      </w:r>
      <w:r w:rsidR="00A7281B">
        <w:rPr>
          <w:rFonts w:ascii="Arial" w:hAnsi="Arial" w:cs="Arial"/>
        </w:rPr>
        <w:tab/>
      </w:r>
      <w:r w:rsidR="00BB14B7">
        <w:rPr>
          <w:rFonts w:ascii="Arial" w:hAnsi="Arial" w:cs="Arial"/>
        </w:rPr>
        <w:t xml:space="preserve"> </w:t>
      </w:r>
      <w:r w:rsidRPr="00AB3DA4">
        <w:rPr>
          <w:rFonts w:ascii="Arial" w:hAnsi="Arial" w:cs="Arial"/>
        </w:rPr>
        <w:t xml:space="preserve">Operational Manager </w:t>
      </w:r>
    </w:p>
    <w:p w14:paraId="4F85334D" w14:textId="77777777" w:rsidR="00BA2C31" w:rsidRPr="00AB3DA4" w:rsidRDefault="00A7281B" w:rsidP="00622FE0">
      <w:pPr>
        <w:ind w:left="2160" w:firstLine="720"/>
        <w:rPr>
          <w:rFonts w:ascii="Arial" w:hAnsi="Arial" w:cs="Arial"/>
        </w:rPr>
      </w:pPr>
      <w:r>
        <w:rPr>
          <w:rFonts w:ascii="Arial" w:hAnsi="Arial" w:cs="Arial"/>
        </w:rPr>
        <w:t xml:space="preserve">Professionally </w:t>
      </w:r>
      <w:r>
        <w:rPr>
          <w:rFonts w:ascii="Arial" w:hAnsi="Arial" w:cs="Arial"/>
        </w:rPr>
        <w:tab/>
        <w:t xml:space="preserve"> </w:t>
      </w:r>
      <w:r w:rsidR="00622FE0">
        <w:rPr>
          <w:rFonts w:ascii="Arial" w:hAnsi="Arial" w:cs="Arial"/>
        </w:rPr>
        <w:t xml:space="preserve">Clinical Service Manager </w:t>
      </w:r>
    </w:p>
    <w:p w14:paraId="440DECAF" w14:textId="77777777" w:rsidR="00BA2C31" w:rsidRPr="00AB3DA4" w:rsidRDefault="00A7281B" w:rsidP="00BA2C3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Clinically </w:t>
      </w:r>
      <w:r>
        <w:rPr>
          <w:rFonts w:ascii="Arial" w:hAnsi="Arial" w:cs="Arial"/>
        </w:rPr>
        <w:tab/>
      </w:r>
      <w:r>
        <w:rPr>
          <w:rFonts w:ascii="Arial" w:hAnsi="Arial" w:cs="Arial"/>
        </w:rPr>
        <w:tab/>
        <w:t xml:space="preserve"> Hub GP</w:t>
      </w:r>
      <w:r w:rsidR="00BA2C31" w:rsidRPr="00AB3DA4">
        <w:rPr>
          <w:rFonts w:ascii="Arial" w:hAnsi="Arial" w:cs="Arial"/>
        </w:rPr>
        <w:t xml:space="preserve"> </w:t>
      </w:r>
      <w:r w:rsidR="006A7531" w:rsidRPr="00F11691">
        <w:rPr>
          <w:rFonts w:ascii="Arial" w:hAnsi="Arial" w:cs="Arial"/>
        </w:rPr>
        <w:t>or A</w:t>
      </w:r>
      <w:r w:rsidR="00622FE0">
        <w:rPr>
          <w:rFonts w:ascii="Arial" w:hAnsi="Arial" w:cs="Arial"/>
        </w:rPr>
        <w:t>dvanced Clinical Practitioner</w:t>
      </w:r>
    </w:p>
    <w:p w14:paraId="653DDC00" w14:textId="77777777" w:rsidR="00BA2C31" w:rsidRPr="00AB3DA4" w:rsidRDefault="00BA2C31" w:rsidP="00BA2C31">
      <w:pPr>
        <w:rPr>
          <w:rFonts w:ascii="Arial" w:hAnsi="Arial" w:cs="Arial"/>
        </w:rPr>
      </w:pPr>
    </w:p>
    <w:p w14:paraId="112DD175" w14:textId="77777777" w:rsidR="00BA2C31" w:rsidRPr="00AB3DA4" w:rsidRDefault="00BA2C31" w:rsidP="00793473">
      <w:pPr>
        <w:jc w:val="center"/>
        <w:rPr>
          <w:rFonts w:ascii="Arial" w:hAnsi="Arial" w:cs="Arial"/>
        </w:rPr>
      </w:pPr>
    </w:p>
    <w:p w14:paraId="25C926BC" w14:textId="77777777" w:rsidR="00793473" w:rsidRDefault="00793473" w:rsidP="00552438">
      <w:pPr>
        <w:rPr>
          <w:rFonts w:ascii="Arial" w:hAnsi="Arial" w:cs="Arial"/>
          <w:b/>
        </w:rPr>
      </w:pPr>
      <w:r w:rsidRPr="00AB3DA4">
        <w:rPr>
          <w:rFonts w:ascii="Arial" w:hAnsi="Arial" w:cs="Arial"/>
          <w:b/>
        </w:rPr>
        <w:t>JOB PURPOSE</w:t>
      </w:r>
    </w:p>
    <w:p w14:paraId="30DFBABD" w14:textId="77777777" w:rsidR="00BB14B7" w:rsidRPr="00AB3DA4" w:rsidRDefault="00BB14B7" w:rsidP="00552438">
      <w:pPr>
        <w:rPr>
          <w:rFonts w:ascii="Arial" w:hAnsi="Arial" w:cs="Arial"/>
          <w:b/>
        </w:rPr>
      </w:pPr>
    </w:p>
    <w:p w14:paraId="120BA03B" w14:textId="77777777" w:rsidR="00BA2C31" w:rsidRPr="00AB3DA4" w:rsidRDefault="00AE7B83" w:rsidP="00CC38AB">
      <w:pPr>
        <w:jc w:val="both"/>
        <w:rPr>
          <w:rFonts w:ascii="Arial" w:hAnsi="Arial" w:cs="Arial"/>
          <w:lang w:val="en-US"/>
        </w:rPr>
      </w:pPr>
      <w:r>
        <w:rPr>
          <w:rFonts w:ascii="Arial" w:hAnsi="Arial" w:cs="Arial"/>
        </w:rPr>
        <w:t>To</w:t>
      </w:r>
      <w:r w:rsidR="00BA2C31" w:rsidRPr="00AB3DA4">
        <w:rPr>
          <w:rFonts w:ascii="Arial" w:hAnsi="Arial" w:cs="Arial"/>
        </w:rPr>
        <w:t xml:space="preserve"> provide primary medical services to Herefordshire population outside of regular working hours.</w:t>
      </w:r>
      <w:r w:rsidR="006A7531">
        <w:rPr>
          <w:rFonts w:ascii="Arial" w:hAnsi="Arial" w:cs="Arial"/>
        </w:rPr>
        <w:t xml:space="preserve"> </w:t>
      </w:r>
      <w:r w:rsidR="00BA2C31" w:rsidRPr="00AB3DA4">
        <w:rPr>
          <w:rFonts w:ascii="Arial" w:hAnsi="Arial" w:cs="Arial"/>
          <w:lang w:val="en-US"/>
        </w:rPr>
        <w:t xml:space="preserve">Practice a range of clinical skills to deliver </w:t>
      </w:r>
      <w:r w:rsidR="006A7531" w:rsidRPr="00F11691">
        <w:rPr>
          <w:rFonts w:ascii="Arial" w:hAnsi="Arial" w:cs="Arial"/>
          <w:lang w:val="en-US"/>
        </w:rPr>
        <w:t>general practice</w:t>
      </w:r>
      <w:r w:rsidR="006A7531">
        <w:rPr>
          <w:rFonts w:ascii="Arial" w:hAnsi="Arial" w:cs="Arial"/>
          <w:lang w:val="en-US"/>
        </w:rPr>
        <w:t xml:space="preserve"> </w:t>
      </w:r>
      <w:r w:rsidR="00BA2C31" w:rsidRPr="00AB3DA4">
        <w:rPr>
          <w:rFonts w:ascii="Arial" w:hAnsi="Arial" w:cs="Arial"/>
          <w:lang w:val="en-US"/>
        </w:rPr>
        <w:t>nursing care as a</w:t>
      </w:r>
      <w:r w:rsidR="006A7531">
        <w:rPr>
          <w:rFonts w:ascii="Arial" w:hAnsi="Arial" w:cs="Arial"/>
          <w:lang w:val="en-US"/>
        </w:rPr>
        <w:t xml:space="preserve">n autonomous </w:t>
      </w:r>
      <w:r w:rsidR="000A4477" w:rsidRPr="00AB3DA4">
        <w:rPr>
          <w:rFonts w:ascii="Arial" w:hAnsi="Arial" w:cs="Arial"/>
          <w:lang w:val="en-US"/>
        </w:rPr>
        <w:t>practitioner</w:t>
      </w:r>
      <w:r w:rsidR="00F11691">
        <w:rPr>
          <w:rFonts w:ascii="Arial" w:hAnsi="Arial" w:cs="Arial"/>
          <w:lang w:val="en-US"/>
        </w:rPr>
        <w:t xml:space="preserve"> </w:t>
      </w:r>
      <w:r w:rsidR="00BA2C31" w:rsidRPr="00AB3DA4">
        <w:rPr>
          <w:rFonts w:ascii="Arial" w:hAnsi="Arial" w:cs="Arial"/>
          <w:lang w:val="en-US"/>
        </w:rPr>
        <w:t>and support</w:t>
      </w:r>
      <w:r w:rsidR="00622FE0">
        <w:rPr>
          <w:rFonts w:ascii="Arial" w:hAnsi="Arial" w:cs="Arial"/>
          <w:lang w:val="en-US"/>
        </w:rPr>
        <w:t>/supervise</w:t>
      </w:r>
      <w:r w:rsidR="00BA2C31" w:rsidRPr="00AB3DA4">
        <w:rPr>
          <w:rFonts w:ascii="Arial" w:hAnsi="Arial" w:cs="Arial"/>
          <w:lang w:val="en-US"/>
        </w:rPr>
        <w:t xml:space="preserve"> Health Care Assistant</w:t>
      </w:r>
      <w:r w:rsidR="006A7531">
        <w:rPr>
          <w:rFonts w:ascii="Arial" w:hAnsi="Arial" w:cs="Arial"/>
          <w:lang w:val="en-US"/>
        </w:rPr>
        <w:t xml:space="preserve">s </w:t>
      </w:r>
      <w:r w:rsidR="006A7531" w:rsidRPr="00F11691">
        <w:rPr>
          <w:rFonts w:ascii="Arial" w:hAnsi="Arial" w:cs="Arial"/>
          <w:lang w:val="en-US"/>
        </w:rPr>
        <w:t>and phlebotomists in the clinical area you are working in.</w:t>
      </w:r>
      <w:r w:rsidR="00D234DC">
        <w:rPr>
          <w:rFonts w:ascii="Arial" w:hAnsi="Arial" w:cs="Arial"/>
          <w:lang w:val="en-US"/>
        </w:rPr>
        <w:t xml:space="preserve"> To work within your scope of practice and clinical expertise.</w:t>
      </w:r>
    </w:p>
    <w:p w14:paraId="630EBA6B" w14:textId="77777777" w:rsidR="00B039B2" w:rsidRPr="00AB3DA4" w:rsidRDefault="00B039B2" w:rsidP="00793473">
      <w:pPr>
        <w:pStyle w:val="BodyTextIndent"/>
        <w:rPr>
          <w:rFonts w:cs="Arial"/>
          <w:lang w:val="en-GB"/>
        </w:rPr>
      </w:pPr>
    </w:p>
    <w:p w14:paraId="4712838C" w14:textId="77777777" w:rsidR="00793473" w:rsidRPr="00AB3DA4" w:rsidRDefault="00793473" w:rsidP="00793473">
      <w:pPr>
        <w:ind w:left="360"/>
        <w:rPr>
          <w:rFonts w:ascii="Arial" w:hAnsi="Arial" w:cs="Arial"/>
        </w:rPr>
      </w:pPr>
    </w:p>
    <w:p w14:paraId="2C4D622F" w14:textId="77777777" w:rsidR="00434634" w:rsidRPr="00AB3DA4" w:rsidRDefault="00B039B2" w:rsidP="005A3752">
      <w:pPr>
        <w:pStyle w:val="Heading3"/>
        <w:spacing w:before="0" w:after="0"/>
        <w:rPr>
          <w:rFonts w:cs="Arial"/>
          <w:sz w:val="24"/>
          <w:szCs w:val="24"/>
          <w:u w:val="none"/>
        </w:rPr>
      </w:pPr>
      <w:r w:rsidRPr="00AB3DA4">
        <w:rPr>
          <w:rFonts w:cs="Arial"/>
          <w:sz w:val="24"/>
          <w:szCs w:val="24"/>
          <w:u w:val="none"/>
        </w:rPr>
        <w:t>Main</w:t>
      </w:r>
      <w:r w:rsidR="00434634" w:rsidRPr="00AB3DA4">
        <w:rPr>
          <w:rFonts w:cs="Arial"/>
          <w:sz w:val="24"/>
          <w:szCs w:val="24"/>
          <w:u w:val="none"/>
        </w:rPr>
        <w:t xml:space="preserve"> Responsibilitie</w:t>
      </w:r>
      <w:r w:rsidR="00ED77A1" w:rsidRPr="00AB3DA4">
        <w:rPr>
          <w:rFonts w:cs="Arial"/>
          <w:sz w:val="24"/>
          <w:szCs w:val="24"/>
          <w:u w:val="none"/>
        </w:rPr>
        <w:t>s</w:t>
      </w:r>
    </w:p>
    <w:p w14:paraId="2FBC7420" w14:textId="77777777" w:rsidR="000C53F6" w:rsidRPr="00AB3DA4" w:rsidRDefault="000C53F6" w:rsidP="000C53F6">
      <w:pPr>
        <w:rPr>
          <w:rFonts w:ascii="Arial" w:hAnsi="Arial" w:cs="Arial"/>
          <w:lang w:val="en-US" w:eastAsia="en-US"/>
        </w:rPr>
      </w:pPr>
    </w:p>
    <w:p w14:paraId="6BBFBB4D" w14:textId="77777777" w:rsidR="00BA2C31" w:rsidRDefault="00BA2C31" w:rsidP="00CC38AB">
      <w:pPr>
        <w:pStyle w:val="ListParagraph"/>
        <w:numPr>
          <w:ilvl w:val="0"/>
          <w:numId w:val="10"/>
        </w:numPr>
        <w:spacing w:after="200" w:line="276" w:lineRule="auto"/>
        <w:contextualSpacing/>
        <w:jc w:val="both"/>
        <w:rPr>
          <w:rFonts w:ascii="Arial" w:hAnsi="Arial" w:cs="Arial"/>
        </w:rPr>
      </w:pPr>
      <w:r w:rsidRPr="00AB3DA4">
        <w:rPr>
          <w:rFonts w:ascii="Arial" w:hAnsi="Arial" w:cs="Arial"/>
        </w:rPr>
        <w:t>Assess, plan, implement and evaluate nursing care to m</w:t>
      </w:r>
      <w:r w:rsidR="00CC38AB">
        <w:rPr>
          <w:rFonts w:ascii="Arial" w:hAnsi="Arial" w:cs="Arial"/>
        </w:rPr>
        <w:t>eet the care needs of patients</w:t>
      </w:r>
      <w:r w:rsidRPr="00AB3DA4">
        <w:rPr>
          <w:rFonts w:ascii="Arial" w:hAnsi="Arial" w:cs="Arial"/>
        </w:rPr>
        <w:t>.</w:t>
      </w:r>
    </w:p>
    <w:p w14:paraId="35816459" w14:textId="77777777" w:rsidR="00CC38AB" w:rsidRPr="00AB3DA4" w:rsidRDefault="00CC38AB" w:rsidP="00CC38AB">
      <w:pPr>
        <w:pStyle w:val="ListParagraph"/>
        <w:numPr>
          <w:ilvl w:val="0"/>
          <w:numId w:val="10"/>
        </w:numPr>
        <w:spacing w:after="200" w:line="276" w:lineRule="auto"/>
        <w:contextualSpacing/>
        <w:jc w:val="both"/>
        <w:rPr>
          <w:rFonts w:ascii="Arial" w:hAnsi="Arial" w:cs="Arial"/>
          <w:color w:val="000000"/>
        </w:rPr>
      </w:pPr>
      <w:r w:rsidRPr="00AB3DA4">
        <w:rPr>
          <w:rFonts w:ascii="Arial" w:hAnsi="Arial" w:cs="Arial"/>
          <w:color w:val="000000"/>
        </w:rPr>
        <w:t xml:space="preserve">Support patients to adopt health promotion strategies that encourage patients to live healthily, and apply </w:t>
      </w:r>
      <w:r w:rsidR="00A8284A">
        <w:rPr>
          <w:rFonts w:ascii="Arial" w:hAnsi="Arial" w:cs="Arial"/>
          <w:color w:val="000000"/>
        </w:rPr>
        <w:t xml:space="preserve">principles of self-care around </w:t>
      </w:r>
      <w:r w:rsidRPr="00AB3DA4">
        <w:rPr>
          <w:rFonts w:ascii="Arial" w:hAnsi="Arial" w:cs="Arial"/>
          <w:color w:val="000000"/>
        </w:rPr>
        <w:t xml:space="preserve">diet, exercise, alcohol, smoking cessation </w:t>
      </w:r>
    </w:p>
    <w:p w14:paraId="3FF3690C" w14:textId="77777777" w:rsidR="00CC38AB" w:rsidRPr="00AB3DA4" w:rsidRDefault="000A4477" w:rsidP="000A4477">
      <w:pPr>
        <w:pStyle w:val="ListParagraph"/>
        <w:numPr>
          <w:ilvl w:val="0"/>
          <w:numId w:val="10"/>
        </w:numPr>
        <w:spacing w:after="200" w:line="276" w:lineRule="auto"/>
        <w:contextualSpacing/>
        <w:jc w:val="both"/>
        <w:rPr>
          <w:rFonts w:ascii="Arial" w:hAnsi="Arial" w:cs="Arial"/>
          <w:color w:val="000000"/>
        </w:rPr>
      </w:pPr>
      <w:r>
        <w:rPr>
          <w:rFonts w:ascii="Arial" w:hAnsi="Arial" w:cs="Arial"/>
          <w:color w:val="000000"/>
        </w:rPr>
        <w:t>M</w:t>
      </w:r>
      <w:r w:rsidR="00CC38AB">
        <w:rPr>
          <w:rFonts w:ascii="Arial" w:hAnsi="Arial" w:cs="Arial"/>
          <w:color w:val="000000"/>
        </w:rPr>
        <w:t xml:space="preserve">anage </w:t>
      </w:r>
      <w:r w:rsidR="00CC38AB" w:rsidRPr="00AB3DA4">
        <w:rPr>
          <w:rFonts w:ascii="Arial" w:hAnsi="Arial" w:cs="Arial"/>
          <w:color w:val="000000"/>
        </w:rPr>
        <w:t>patients presenting with wounds including removal of sutures and</w:t>
      </w:r>
      <w:r w:rsidR="00CC38AB">
        <w:rPr>
          <w:rFonts w:ascii="Arial" w:hAnsi="Arial" w:cs="Arial"/>
          <w:color w:val="000000"/>
        </w:rPr>
        <w:t xml:space="preserve"> clips.</w:t>
      </w:r>
    </w:p>
    <w:p w14:paraId="7811CC78" w14:textId="77777777" w:rsidR="00CC38AB" w:rsidRPr="00AB3DA4" w:rsidRDefault="00CC38AB" w:rsidP="00CC38AB">
      <w:pPr>
        <w:pStyle w:val="ListParagraph"/>
        <w:numPr>
          <w:ilvl w:val="0"/>
          <w:numId w:val="10"/>
        </w:numPr>
        <w:spacing w:after="200" w:line="276" w:lineRule="auto"/>
        <w:contextualSpacing/>
        <w:jc w:val="both"/>
        <w:rPr>
          <w:rFonts w:ascii="Arial" w:hAnsi="Arial" w:cs="Arial"/>
          <w:color w:val="000000"/>
        </w:rPr>
      </w:pPr>
      <w:r>
        <w:rPr>
          <w:rFonts w:ascii="Arial" w:hAnsi="Arial" w:cs="Arial"/>
          <w:color w:val="000000"/>
        </w:rPr>
        <w:t>E</w:t>
      </w:r>
      <w:r w:rsidRPr="00AB3DA4">
        <w:rPr>
          <w:rFonts w:ascii="Arial" w:hAnsi="Arial" w:cs="Arial"/>
          <w:color w:val="000000"/>
        </w:rPr>
        <w:t>nsuring safe vaccine and cold chain storage</w:t>
      </w:r>
    </w:p>
    <w:p w14:paraId="5DDE1300" w14:textId="77777777" w:rsidR="00CC38AB" w:rsidRPr="00AB3DA4" w:rsidRDefault="00CC38AB" w:rsidP="00CC38AB">
      <w:pPr>
        <w:pStyle w:val="ListParagraph"/>
        <w:numPr>
          <w:ilvl w:val="0"/>
          <w:numId w:val="10"/>
        </w:numPr>
        <w:spacing w:after="200" w:line="276" w:lineRule="auto"/>
        <w:contextualSpacing/>
        <w:jc w:val="both"/>
        <w:rPr>
          <w:rFonts w:ascii="Arial" w:hAnsi="Arial" w:cs="Arial"/>
          <w:color w:val="000000"/>
        </w:rPr>
      </w:pPr>
      <w:r w:rsidRPr="00AB3DA4">
        <w:rPr>
          <w:rFonts w:ascii="Arial" w:hAnsi="Arial" w:cs="Arial"/>
          <w:color w:val="000000"/>
        </w:rPr>
        <w:t xml:space="preserve">Administering routine injections such as B12 and </w:t>
      </w:r>
      <w:proofErr w:type="spellStart"/>
      <w:r w:rsidRPr="00AB3DA4">
        <w:rPr>
          <w:rFonts w:ascii="Arial" w:hAnsi="Arial" w:cs="Arial"/>
          <w:color w:val="000000"/>
        </w:rPr>
        <w:t>decapeptyl</w:t>
      </w:r>
      <w:proofErr w:type="spellEnd"/>
      <w:r w:rsidR="00D13706">
        <w:rPr>
          <w:rFonts w:ascii="Arial" w:hAnsi="Arial" w:cs="Arial"/>
          <w:color w:val="000000"/>
        </w:rPr>
        <w:t xml:space="preserve"> as prescribed by medical prescriber</w:t>
      </w:r>
    </w:p>
    <w:p w14:paraId="2B8BC722" w14:textId="77777777" w:rsidR="00CC38AB" w:rsidRPr="00AB3DA4" w:rsidRDefault="00CC38AB" w:rsidP="00CC38AB">
      <w:pPr>
        <w:pStyle w:val="ListParagraph"/>
        <w:numPr>
          <w:ilvl w:val="0"/>
          <w:numId w:val="10"/>
        </w:numPr>
        <w:spacing w:after="200" w:line="276" w:lineRule="auto"/>
        <w:contextualSpacing/>
        <w:jc w:val="both"/>
        <w:rPr>
          <w:rFonts w:ascii="Arial" w:hAnsi="Arial" w:cs="Arial"/>
        </w:rPr>
      </w:pPr>
      <w:r w:rsidRPr="00AB3DA4">
        <w:rPr>
          <w:rFonts w:ascii="Arial" w:hAnsi="Arial" w:cs="Arial"/>
        </w:rPr>
        <w:t>Undertake cervical cytology screening on those who are eligible in line with national guidelines following local procedures</w:t>
      </w:r>
    </w:p>
    <w:p w14:paraId="2C633EEA" w14:textId="77777777" w:rsidR="00CC38AB" w:rsidRPr="00AB3DA4" w:rsidRDefault="00CC38AB" w:rsidP="00CC38AB">
      <w:pPr>
        <w:pStyle w:val="ListParagraph"/>
        <w:numPr>
          <w:ilvl w:val="0"/>
          <w:numId w:val="10"/>
        </w:numPr>
        <w:spacing w:after="200" w:line="276" w:lineRule="auto"/>
        <w:contextualSpacing/>
        <w:jc w:val="both"/>
        <w:rPr>
          <w:rFonts w:ascii="Arial" w:hAnsi="Arial" w:cs="Arial"/>
        </w:rPr>
      </w:pPr>
      <w:r w:rsidRPr="00AB3DA4">
        <w:rPr>
          <w:rFonts w:ascii="Arial" w:hAnsi="Arial" w:cs="Arial"/>
        </w:rPr>
        <w:t xml:space="preserve">Give women advice on all forms of contraception aiding them </w:t>
      </w:r>
      <w:r w:rsidR="00622FE0" w:rsidRPr="00AB3DA4">
        <w:rPr>
          <w:rFonts w:ascii="Arial" w:hAnsi="Arial" w:cs="Arial"/>
        </w:rPr>
        <w:t>to make</w:t>
      </w:r>
      <w:r w:rsidRPr="00AB3DA4">
        <w:rPr>
          <w:rFonts w:ascii="Arial" w:hAnsi="Arial" w:cs="Arial"/>
        </w:rPr>
        <w:t xml:space="preserve"> an informed choice</w:t>
      </w:r>
    </w:p>
    <w:p w14:paraId="76716F7F" w14:textId="77777777" w:rsidR="00CC38AB" w:rsidRPr="00AB3DA4" w:rsidRDefault="00CC38AB" w:rsidP="00CC38AB">
      <w:pPr>
        <w:pStyle w:val="ListParagraph"/>
        <w:numPr>
          <w:ilvl w:val="0"/>
          <w:numId w:val="10"/>
        </w:numPr>
        <w:spacing w:after="200" w:line="276" w:lineRule="auto"/>
        <w:contextualSpacing/>
        <w:jc w:val="both"/>
        <w:rPr>
          <w:rFonts w:ascii="Arial" w:hAnsi="Arial" w:cs="Arial"/>
        </w:rPr>
      </w:pPr>
      <w:r w:rsidRPr="00AB3DA4">
        <w:rPr>
          <w:rFonts w:ascii="Arial" w:hAnsi="Arial" w:cs="Arial"/>
        </w:rPr>
        <w:t>Provide sexual health assessment, advice and direct to appropriate testing, performing swabs if necessary.</w:t>
      </w:r>
    </w:p>
    <w:p w14:paraId="78CF48D4" w14:textId="77777777" w:rsidR="00622FE0" w:rsidRDefault="00CC38AB" w:rsidP="00CC38AB">
      <w:pPr>
        <w:pStyle w:val="ListParagraph"/>
        <w:numPr>
          <w:ilvl w:val="0"/>
          <w:numId w:val="10"/>
        </w:numPr>
        <w:spacing w:after="200" w:line="276" w:lineRule="auto"/>
        <w:contextualSpacing/>
        <w:jc w:val="both"/>
        <w:rPr>
          <w:rFonts w:ascii="Arial" w:hAnsi="Arial" w:cs="Arial"/>
          <w:color w:val="000000"/>
        </w:rPr>
      </w:pPr>
      <w:r w:rsidRPr="00AB3DA4">
        <w:rPr>
          <w:rFonts w:ascii="Arial" w:hAnsi="Arial" w:cs="Arial"/>
          <w:color w:val="000000"/>
        </w:rPr>
        <w:t xml:space="preserve">To perform </w:t>
      </w:r>
      <w:r w:rsidR="00A8284A" w:rsidRPr="00AB3DA4">
        <w:rPr>
          <w:rFonts w:ascii="Arial" w:hAnsi="Arial" w:cs="Arial"/>
          <w:color w:val="000000"/>
        </w:rPr>
        <w:t>venepuncture</w:t>
      </w:r>
      <w:r w:rsidR="00D13706">
        <w:rPr>
          <w:rFonts w:ascii="Arial" w:hAnsi="Arial" w:cs="Arial"/>
          <w:color w:val="000000"/>
        </w:rPr>
        <w:t xml:space="preserve"> </w:t>
      </w:r>
      <w:r w:rsidR="00D11F42">
        <w:rPr>
          <w:rFonts w:ascii="Arial" w:hAnsi="Arial" w:cs="Arial"/>
          <w:color w:val="000000"/>
        </w:rPr>
        <w:t>and NPT</w:t>
      </w:r>
    </w:p>
    <w:p w14:paraId="4329EA39" w14:textId="77777777" w:rsidR="00CC38AB" w:rsidRPr="00AB3DA4" w:rsidRDefault="00622FE0" w:rsidP="00CC38AB">
      <w:pPr>
        <w:pStyle w:val="ListParagraph"/>
        <w:numPr>
          <w:ilvl w:val="0"/>
          <w:numId w:val="10"/>
        </w:numPr>
        <w:spacing w:after="200" w:line="276" w:lineRule="auto"/>
        <w:contextualSpacing/>
        <w:jc w:val="both"/>
        <w:rPr>
          <w:rFonts w:ascii="Arial" w:hAnsi="Arial" w:cs="Arial"/>
          <w:color w:val="000000"/>
        </w:rPr>
      </w:pPr>
      <w:r>
        <w:rPr>
          <w:rFonts w:ascii="Arial" w:hAnsi="Arial" w:cs="Arial"/>
          <w:color w:val="000000"/>
        </w:rPr>
        <w:t xml:space="preserve">To perform </w:t>
      </w:r>
      <w:r w:rsidR="00CC38AB" w:rsidRPr="00AB3DA4">
        <w:rPr>
          <w:rFonts w:ascii="Arial" w:hAnsi="Arial" w:cs="Arial"/>
          <w:color w:val="000000"/>
        </w:rPr>
        <w:t xml:space="preserve"> ECG’s</w:t>
      </w:r>
    </w:p>
    <w:p w14:paraId="3A0B5444" w14:textId="77777777" w:rsidR="00CC38AB" w:rsidRPr="00CC38AB" w:rsidRDefault="00622FE0" w:rsidP="00CC38AB">
      <w:pPr>
        <w:pStyle w:val="ListParagraph"/>
        <w:numPr>
          <w:ilvl w:val="0"/>
          <w:numId w:val="10"/>
        </w:numPr>
        <w:spacing w:after="200" w:line="276" w:lineRule="auto"/>
        <w:contextualSpacing/>
        <w:jc w:val="both"/>
        <w:rPr>
          <w:rFonts w:ascii="Arial" w:hAnsi="Arial" w:cs="Arial"/>
        </w:rPr>
      </w:pPr>
      <w:r>
        <w:rPr>
          <w:rFonts w:ascii="Arial" w:hAnsi="Arial" w:cs="Arial"/>
        </w:rPr>
        <w:t xml:space="preserve">To provide </w:t>
      </w:r>
      <w:r w:rsidR="00CC38AB" w:rsidRPr="00CC38AB">
        <w:rPr>
          <w:rFonts w:ascii="Arial" w:hAnsi="Arial" w:cs="Arial"/>
        </w:rPr>
        <w:t>Hypertension checks, liaising with GP when BP out of target.</w:t>
      </w:r>
    </w:p>
    <w:p w14:paraId="5FAC7A16" w14:textId="77777777" w:rsidR="00BA2C31" w:rsidRPr="00AB3DA4" w:rsidRDefault="00CC38AB" w:rsidP="00CC38AB">
      <w:pPr>
        <w:pStyle w:val="ListParagraph"/>
        <w:numPr>
          <w:ilvl w:val="0"/>
          <w:numId w:val="10"/>
        </w:numPr>
        <w:spacing w:after="200" w:line="276" w:lineRule="auto"/>
        <w:contextualSpacing/>
        <w:jc w:val="both"/>
        <w:rPr>
          <w:rFonts w:ascii="Arial" w:hAnsi="Arial" w:cs="Arial"/>
          <w:color w:val="000000"/>
        </w:rPr>
      </w:pPr>
      <w:r>
        <w:rPr>
          <w:rFonts w:ascii="Arial" w:hAnsi="Arial" w:cs="Arial"/>
          <w:color w:val="000000"/>
        </w:rPr>
        <w:t>Identify, and manage</w:t>
      </w:r>
      <w:r w:rsidR="00BA2C31" w:rsidRPr="00AB3DA4">
        <w:rPr>
          <w:rFonts w:ascii="Arial" w:hAnsi="Arial" w:cs="Arial"/>
          <w:color w:val="000000"/>
        </w:rPr>
        <w:t xml:space="preserve"> patients at risk of developing a long-term condition</w:t>
      </w:r>
    </w:p>
    <w:p w14:paraId="76D47F79" w14:textId="77777777" w:rsidR="00BA2C31" w:rsidRDefault="00BA2C31" w:rsidP="00CC38AB">
      <w:pPr>
        <w:pStyle w:val="ListParagraph"/>
        <w:numPr>
          <w:ilvl w:val="0"/>
          <w:numId w:val="10"/>
        </w:numPr>
        <w:spacing w:after="200" w:line="276" w:lineRule="auto"/>
        <w:contextualSpacing/>
        <w:jc w:val="both"/>
        <w:rPr>
          <w:rFonts w:ascii="Arial" w:hAnsi="Arial" w:cs="Arial"/>
          <w:color w:val="000000"/>
        </w:rPr>
      </w:pPr>
      <w:r w:rsidRPr="00AB3DA4">
        <w:rPr>
          <w:rFonts w:ascii="Arial" w:hAnsi="Arial" w:cs="Arial"/>
          <w:color w:val="000000"/>
        </w:rPr>
        <w:t>Prioritise health problems and intervene appropriately to assist the patient in complex, urgent or emergency situations, including initiation of effective emergency care</w:t>
      </w:r>
    </w:p>
    <w:p w14:paraId="512B2ADC" w14:textId="77777777" w:rsidR="00BA2C31" w:rsidRDefault="00BA2C31" w:rsidP="00CC38AB">
      <w:pPr>
        <w:pStyle w:val="ListParagraph"/>
        <w:numPr>
          <w:ilvl w:val="0"/>
          <w:numId w:val="10"/>
        </w:numPr>
        <w:spacing w:after="200" w:line="276" w:lineRule="auto"/>
        <w:contextualSpacing/>
        <w:jc w:val="both"/>
        <w:rPr>
          <w:rFonts w:ascii="Arial" w:hAnsi="Arial" w:cs="Arial"/>
        </w:rPr>
      </w:pPr>
      <w:r w:rsidRPr="00AB3DA4">
        <w:rPr>
          <w:rFonts w:ascii="Arial" w:hAnsi="Arial" w:cs="Arial"/>
        </w:rPr>
        <w:t>Utilise EMIS web templates to record clinical data</w:t>
      </w:r>
    </w:p>
    <w:p w14:paraId="001814F7" w14:textId="77777777" w:rsidR="00821B4D" w:rsidRPr="006C4DC2" w:rsidRDefault="00821B4D" w:rsidP="006C4DC2"/>
    <w:p w14:paraId="36E8EF71" w14:textId="77777777" w:rsidR="0023541F" w:rsidRPr="00D26656" w:rsidRDefault="0023541F" w:rsidP="00CC38AB">
      <w:pPr>
        <w:pStyle w:val="ListParagraph"/>
        <w:numPr>
          <w:ilvl w:val="0"/>
          <w:numId w:val="10"/>
        </w:numPr>
        <w:spacing w:after="200" w:line="276" w:lineRule="auto"/>
        <w:contextualSpacing/>
        <w:jc w:val="both"/>
        <w:rPr>
          <w:rFonts w:ascii="Arial" w:hAnsi="Arial" w:cs="Arial"/>
          <w:color w:val="000000"/>
        </w:rPr>
      </w:pPr>
      <w:r w:rsidRPr="00D26656">
        <w:rPr>
          <w:rFonts w:ascii="Arial" w:hAnsi="Arial" w:cs="Arial"/>
          <w:color w:val="000000"/>
        </w:rPr>
        <w:t>Sign post individuals to relevant organisations.</w:t>
      </w:r>
    </w:p>
    <w:p w14:paraId="2136A63C" w14:textId="77777777" w:rsidR="005A0C15" w:rsidRPr="00F11691" w:rsidRDefault="005A0C15" w:rsidP="00A8284A">
      <w:pPr>
        <w:pStyle w:val="ListParagraph"/>
        <w:numPr>
          <w:ilvl w:val="0"/>
          <w:numId w:val="10"/>
        </w:numPr>
        <w:spacing w:after="200" w:line="276" w:lineRule="auto"/>
        <w:contextualSpacing/>
        <w:jc w:val="both"/>
        <w:rPr>
          <w:rFonts w:ascii="Arial" w:hAnsi="Arial" w:cs="Arial"/>
        </w:rPr>
      </w:pPr>
      <w:r w:rsidRPr="00F11691">
        <w:rPr>
          <w:rFonts w:ascii="Arial" w:hAnsi="Arial" w:cs="Arial"/>
          <w:lang w:val="en-US"/>
        </w:rPr>
        <w:t>Supervise and support Health Care Assistants and phlebotomists in the clinical area you are working in.</w:t>
      </w:r>
    </w:p>
    <w:p w14:paraId="4894074A" w14:textId="77777777" w:rsidR="00A8284A" w:rsidRDefault="00A8284A" w:rsidP="00CC38AB">
      <w:pPr>
        <w:pStyle w:val="ListParagraph"/>
        <w:numPr>
          <w:ilvl w:val="0"/>
          <w:numId w:val="10"/>
        </w:numPr>
        <w:spacing w:after="200" w:line="276" w:lineRule="auto"/>
        <w:contextualSpacing/>
        <w:jc w:val="both"/>
        <w:rPr>
          <w:rFonts w:ascii="Arial" w:hAnsi="Arial" w:cs="Arial"/>
        </w:rPr>
      </w:pPr>
      <w:r w:rsidRPr="00A8284A">
        <w:rPr>
          <w:rFonts w:ascii="Arial" w:hAnsi="Arial" w:cs="Arial"/>
        </w:rPr>
        <w:t xml:space="preserve">Accurately document nursing care to NMC </w:t>
      </w:r>
      <w:r>
        <w:rPr>
          <w:rFonts w:ascii="Arial" w:hAnsi="Arial" w:cs="Arial"/>
        </w:rPr>
        <w:t>standards</w:t>
      </w:r>
    </w:p>
    <w:p w14:paraId="71E88443" w14:textId="77777777" w:rsidR="00622FE0" w:rsidRDefault="00622FE0" w:rsidP="00622FE0">
      <w:pPr>
        <w:pStyle w:val="ListParagraph"/>
        <w:numPr>
          <w:ilvl w:val="0"/>
          <w:numId w:val="10"/>
        </w:numPr>
        <w:spacing w:after="200" w:line="276" w:lineRule="auto"/>
        <w:contextualSpacing/>
        <w:jc w:val="both"/>
        <w:rPr>
          <w:rFonts w:ascii="Arial" w:hAnsi="Arial" w:cs="Arial"/>
        </w:rPr>
      </w:pPr>
      <w:r w:rsidRPr="00D26656">
        <w:rPr>
          <w:rFonts w:ascii="Arial" w:hAnsi="Arial" w:cs="Arial"/>
        </w:rPr>
        <w:t>Provide and document care</w:t>
      </w:r>
      <w:r>
        <w:rPr>
          <w:rFonts w:ascii="Arial" w:hAnsi="Arial" w:cs="Arial"/>
        </w:rPr>
        <w:t xml:space="preserve"> using EMIS templates</w:t>
      </w:r>
      <w:r w:rsidRPr="00D26656">
        <w:rPr>
          <w:rFonts w:ascii="Arial" w:hAnsi="Arial" w:cs="Arial"/>
        </w:rPr>
        <w:t xml:space="preserve"> in line with NICE guidance, local </w:t>
      </w:r>
      <w:r>
        <w:rPr>
          <w:rFonts w:ascii="Arial" w:hAnsi="Arial" w:cs="Arial"/>
        </w:rPr>
        <w:t>policies and</w:t>
      </w:r>
      <w:r w:rsidRPr="00D26656">
        <w:rPr>
          <w:rFonts w:ascii="Arial" w:hAnsi="Arial" w:cs="Arial"/>
        </w:rPr>
        <w:t xml:space="preserve"> QOF</w:t>
      </w:r>
      <w:r>
        <w:rPr>
          <w:rFonts w:ascii="Arial" w:hAnsi="Arial" w:cs="Arial"/>
        </w:rPr>
        <w:t xml:space="preserve"> requirements</w:t>
      </w:r>
    </w:p>
    <w:p w14:paraId="0026EB24" w14:textId="77777777" w:rsidR="003A4C24" w:rsidRPr="00D26656" w:rsidRDefault="003A4C24" w:rsidP="00622FE0">
      <w:pPr>
        <w:pStyle w:val="ListParagraph"/>
        <w:numPr>
          <w:ilvl w:val="0"/>
          <w:numId w:val="10"/>
        </w:numPr>
        <w:spacing w:after="200" w:line="276" w:lineRule="auto"/>
        <w:contextualSpacing/>
        <w:jc w:val="both"/>
        <w:rPr>
          <w:rFonts w:ascii="Arial" w:hAnsi="Arial" w:cs="Arial"/>
        </w:rPr>
      </w:pPr>
      <w:r>
        <w:rPr>
          <w:rFonts w:ascii="Arial" w:hAnsi="Arial" w:cs="Arial"/>
        </w:rPr>
        <w:t>Support placements of pre/post registration students</w:t>
      </w:r>
      <w:r w:rsidR="00D234DC">
        <w:rPr>
          <w:rFonts w:ascii="Arial" w:hAnsi="Arial" w:cs="Arial"/>
        </w:rPr>
        <w:t xml:space="preserve"> and people on work experience </w:t>
      </w:r>
    </w:p>
    <w:p w14:paraId="70176DA9" w14:textId="77777777" w:rsidR="00821B4D" w:rsidRPr="00AB3DA4" w:rsidRDefault="00821B4D" w:rsidP="00821B4D">
      <w:pPr>
        <w:numPr>
          <w:ilvl w:val="0"/>
          <w:numId w:val="10"/>
        </w:numPr>
        <w:autoSpaceDE w:val="0"/>
        <w:autoSpaceDN w:val="0"/>
        <w:adjustRightInd w:val="0"/>
        <w:jc w:val="both"/>
        <w:rPr>
          <w:rFonts w:ascii="Arial" w:hAnsi="Arial" w:cs="Arial"/>
          <w:color w:val="000000"/>
        </w:rPr>
      </w:pPr>
      <w:r w:rsidRPr="00AB3DA4">
        <w:rPr>
          <w:rFonts w:ascii="Arial" w:hAnsi="Arial" w:cs="Arial"/>
          <w:color w:val="000000"/>
        </w:rPr>
        <w:t>Be able to manage own time, workload and resources effectively</w:t>
      </w:r>
    </w:p>
    <w:p w14:paraId="4DD6E554" w14:textId="77777777" w:rsidR="00BA2C31" w:rsidRPr="00AB3DA4" w:rsidRDefault="00BA2C31" w:rsidP="00CC38AB">
      <w:pPr>
        <w:pStyle w:val="ListParagraph"/>
        <w:numPr>
          <w:ilvl w:val="0"/>
          <w:numId w:val="10"/>
        </w:numPr>
        <w:spacing w:after="200" w:line="276" w:lineRule="auto"/>
        <w:contextualSpacing/>
        <w:jc w:val="both"/>
        <w:rPr>
          <w:rFonts w:ascii="Arial" w:hAnsi="Arial" w:cs="Arial"/>
        </w:rPr>
      </w:pPr>
      <w:r w:rsidRPr="00AB3DA4">
        <w:rPr>
          <w:rFonts w:ascii="Arial" w:hAnsi="Arial" w:cs="Arial"/>
        </w:rPr>
        <w:t>Assists in the collection of Taurus specific outcome data</w:t>
      </w:r>
    </w:p>
    <w:p w14:paraId="4828B62F" w14:textId="77777777" w:rsidR="009D52B7" w:rsidRDefault="009D52B7" w:rsidP="00CC38AB">
      <w:pPr>
        <w:pStyle w:val="ListParagraph"/>
        <w:numPr>
          <w:ilvl w:val="0"/>
          <w:numId w:val="10"/>
        </w:numPr>
        <w:spacing w:after="200" w:line="276" w:lineRule="auto"/>
        <w:contextualSpacing/>
        <w:jc w:val="both"/>
        <w:rPr>
          <w:rFonts w:ascii="Arial" w:hAnsi="Arial" w:cs="Arial"/>
        </w:rPr>
      </w:pPr>
      <w:r w:rsidRPr="00AB3DA4">
        <w:rPr>
          <w:rFonts w:ascii="Arial" w:hAnsi="Arial" w:cs="Arial"/>
        </w:rPr>
        <w:t>To carry any other appropriate duties as required</w:t>
      </w:r>
      <w:r w:rsidR="00B039B2" w:rsidRPr="00AB3DA4">
        <w:rPr>
          <w:rFonts w:ascii="Arial" w:hAnsi="Arial" w:cs="Arial"/>
        </w:rPr>
        <w:t>.</w:t>
      </w:r>
    </w:p>
    <w:p w14:paraId="5CE20DC7" w14:textId="77777777" w:rsidR="0023541F" w:rsidRDefault="0023541F" w:rsidP="00CC38AB">
      <w:pPr>
        <w:pStyle w:val="ListParagraph"/>
        <w:spacing w:after="200" w:line="276" w:lineRule="auto"/>
        <w:ind w:left="0"/>
        <w:contextualSpacing/>
        <w:jc w:val="both"/>
        <w:rPr>
          <w:rFonts w:ascii="Arial" w:hAnsi="Arial" w:cs="Arial"/>
        </w:rPr>
      </w:pPr>
    </w:p>
    <w:p w14:paraId="673769ED" w14:textId="77777777" w:rsidR="0023541F" w:rsidRDefault="0023541F" w:rsidP="00CC38AB">
      <w:pPr>
        <w:pStyle w:val="ListParagraph"/>
        <w:spacing w:after="200" w:line="276" w:lineRule="auto"/>
        <w:ind w:left="0"/>
        <w:contextualSpacing/>
        <w:jc w:val="both"/>
        <w:rPr>
          <w:rFonts w:ascii="Arial" w:hAnsi="Arial" w:cs="Arial"/>
          <w:u w:val="single"/>
        </w:rPr>
      </w:pPr>
      <w:r>
        <w:rPr>
          <w:rFonts w:ascii="Arial" w:hAnsi="Arial" w:cs="Arial"/>
          <w:u w:val="single"/>
        </w:rPr>
        <w:t>Nurse led chronic disease management clinics</w:t>
      </w:r>
      <w:r w:rsidRPr="0059289D">
        <w:rPr>
          <w:rFonts w:ascii="Arial" w:hAnsi="Arial" w:cs="Arial"/>
          <w:u w:val="single"/>
        </w:rPr>
        <w:t xml:space="preserve"> for those with additional training</w:t>
      </w:r>
    </w:p>
    <w:p w14:paraId="53E792BF" w14:textId="77777777" w:rsidR="0023541F" w:rsidRDefault="0023541F" w:rsidP="00CC38AB">
      <w:pPr>
        <w:pStyle w:val="ListParagraph"/>
        <w:spacing w:after="200" w:line="276" w:lineRule="auto"/>
        <w:ind w:left="0"/>
        <w:contextualSpacing/>
        <w:jc w:val="both"/>
        <w:rPr>
          <w:rFonts w:ascii="Arial" w:hAnsi="Arial" w:cs="Arial"/>
        </w:rPr>
      </w:pPr>
    </w:p>
    <w:p w14:paraId="75F58792" w14:textId="77777777" w:rsidR="0023541F" w:rsidRPr="00F11691" w:rsidRDefault="0023541F" w:rsidP="00CC38AB">
      <w:pPr>
        <w:pStyle w:val="ListParagraph"/>
        <w:numPr>
          <w:ilvl w:val="0"/>
          <w:numId w:val="10"/>
        </w:numPr>
        <w:spacing w:after="200" w:line="276" w:lineRule="auto"/>
        <w:contextualSpacing/>
        <w:jc w:val="both"/>
        <w:rPr>
          <w:rFonts w:ascii="Arial" w:hAnsi="Arial" w:cs="Arial"/>
        </w:rPr>
      </w:pPr>
      <w:r w:rsidRPr="00F11691">
        <w:rPr>
          <w:rFonts w:ascii="Arial" w:hAnsi="Arial" w:cs="Arial"/>
        </w:rPr>
        <w:t>Provide nurse led long term condition clinics for people with diabetes, CHD, heart failure, stroke / TIA, PAD, hypertension, CKD, diabetes, asthma and COP</w:t>
      </w:r>
      <w:r w:rsidR="00643575" w:rsidRPr="00F11691">
        <w:rPr>
          <w:rFonts w:ascii="Arial" w:hAnsi="Arial" w:cs="Arial"/>
        </w:rPr>
        <w:t>D</w:t>
      </w:r>
      <w:r w:rsidR="005A0C15" w:rsidRPr="00F11691">
        <w:rPr>
          <w:rFonts w:ascii="Arial" w:hAnsi="Arial" w:cs="Arial"/>
        </w:rPr>
        <w:t xml:space="preserve"> as required</w:t>
      </w:r>
    </w:p>
    <w:p w14:paraId="675ED23D" w14:textId="77777777" w:rsidR="0023541F" w:rsidRPr="00D26656" w:rsidRDefault="0023541F" w:rsidP="00CC38AB">
      <w:pPr>
        <w:pStyle w:val="ListParagraph"/>
        <w:numPr>
          <w:ilvl w:val="0"/>
          <w:numId w:val="10"/>
        </w:numPr>
        <w:spacing w:after="200" w:line="276" w:lineRule="auto"/>
        <w:contextualSpacing/>
        <w:jc w:val="both"/>
        <w:rPr>
          <w:rFonts w:ascii="Arial" w:hAnsi="Arial" w:cs="Arial"/>
          <w:color w:val="000000"/>
        </w:rPr>
      </w:pPr>
      <w:r w:rsidRPr="00D26656">
        <w:rPr>
          <w:rFonts w:ascii="Arial" w:hAnsi="Arial" w:cs="Arial"/>
          <w:color w:val="000000"/>
        </w:rPr>
        <w:t>Perform relevant nurse assessments:, blood pressure, diabetic foot examination, lifestyle, peak flow.</w:t>
      </w:r>
    </w:p>
    <w:p w14:paraId="3BB46512" w14:textId="77777777" w:rsidR="0023541F" w:rsidRPr="00D26656" w:rsidRDefault="0023541F" w:rsidP="00CC38AB">
      <w:pPr>
        <w:pStyle w:val="ListParagraph"/>
        <w:numPr>
          <w:ilvl w:val="0"/>
          <w:numId w:val="10"/>
        </w:numPr>
        <w:spacing w:after="200" w:line="276" w:lineRule="auto"/>
        <w:contextualSpacing/>
        <w:jc w:val="both"/>
        <w:rPr>
          <w:rFonts w:ascii="Arial" w:hAnsi="Arial" w:cs="Arial"/>
          <w:color w:val="000000"/>
        </w:rPr>
      </w:pPr>
      <w:r w:rsidRPr="00D26656">
        <w:rPr>
          <w:rFonts w:ascii="Arial" w:hAnsi="Arial" w:cs="Arial"/>
          <w:color w:val="000000"/>
        </w:rPr>
        <w:t xml:space="preserve">Identify patients who are not within QOF </w:t>
      </w:r>
      <w:r w:rsidR="00643575">
        <w:rPr>
          <w:rFonts w:ascii="Arial" w:hAnsi="Arial" w:cs="Arial"/>
          <w:color w:val="000000"/>
        </w:rPr>
        <w:t>/</w:t>
      </w:r>
      <w:r w:rsidRPr="00D26656">
        <w:rPr>
          <w:rFonts w:ascii="Arial" w:hAnsi="Arial" w:cs="Arial"/>
          <w:color w:val="000000"/>
        </w:rPr>
        <w:t xml:space="preserve"> NICE</w:t>
      </w:r>
      <w:r w:rsidR="009E50A8">
        <w:rPr>
          <w:rFonts w:ascii="Arial" w:hAnsi="Arial" w:cs="Arial"/>
          <w:color w:val="000000"/>
        </w:rPr>
        <w:t>/treatment</w:t>
      </w:r>
      <w:r w:rsidRPr="00D26656">
        <w:rPr>
          <w:rFonts w:ascii="Arial" w:hAnsi="Arial" w:cs="Arial"/>
          <w:color w:val="000000"/>
        </w:rPr>
        <w:t xml:space="preserve"> targets and liaise with Hub GP</w:t>
      </w:r>
      <w:r w:rsidR="009E50A8">
        <w:rPr>
          <w:rFonts w:ascii="Arial" w:hAnsi="Arial" w:cs="Arial"/>
          <w:color w:val="000000"/>
        </w:rPr>
        <w:t>/ACP</w:t>
      </w:r>
      <w:r w:rsidRPr="00D26656">
        <w:rPr>
          <w:rFonts w:ascii="Arial" w:hAnsi="Arial" w:cs="Arial"/>
          <w:color w:val="000000"/>
        </w:rPr>
        <w:t xml:space="preserve"> colleague</w:t>
      </w:r>
      <w:r w:rsidR="009E50A8">
        <w:rPr>
          <w:rFonts w:ascii="Arial" w:hAnsi="Arial" w:cs="Arial"/>
          <w:color w:val="000000"/>
        </w:rPr>
        <w:t xml:space="preserve"> to determine action plan.</w:t>
      </w:r>
      <w:r w:rsidRPr="00D26656">
        <w:rPr>
          <w:rFonts w:ascii="Arial" w:hAnsi="Arial" w:cs="Arial"/>
          <w:color w:val="000000"/>
        </w:rPr>
        <w:t xml:space="preserve"> </w:t>
      </w:r>
      <w:r w:rsidRPr="006C4DC2">
        <w:rPr>
          <w:rFonts w:ascii="Arial" w:hAnsi="Arial" w:cs="Arial"/>
          <w:strike/>
          <w:color w:val="000000"/>
        </w:rPr>
        <w:t>regarding medication.</w:t>
      </w:r>
      <w:r w:rsidRPr="00D26656">
        <w:rPr>
          <w:rFonts w:ascii="Arial" w:hAnsi="Arial" w:cs="Arial"/>
          <w:color w:val="000000"/>
        </w:rPr>
        <w:t xml:space="preserve"> </w:t>
      </w:r>
    </w:p>
    <w:p w14:paraId="1296477F" w14:textId="77777777" w:rsidR="0023541F" w:rsidRPr="00D26656" w:rsidRDefault="00C25358" w:rsidP="00CC38AB">
      <w:pPr>
        <w:pStyle w:val="ListParagraph"/>
        <w:numPr>
          <w:ilvl w:val="0"/>
          <w:numId w:val="10"/>
        </w:numPr>
        <w:spacing w:after="200" w:line="276" w:lineRule="auto"/>
        <w:contextualSpacing/>
        <w:jc w:val="both"/>
        <w:rPr>
          <w:rFonts w:ascii="Arial" w:hAnsi="Arial" w:cs="Arial"/>
          <w:color w:val="000000"/>
        </w:rPr>
      </w:pPr>
      <w:r>
        <w:rPr>
          <w:rFonts w:ascii="Arial" w:hAnsi="Arial" w:cs="Arial"/>
          <w:color w:val="000000"/>
        </w:rPr>
        <w:t>Develop self management</w:t>
      </w:r>
      <w:r w:rsidR="0023541F" w:rsidRPr="00D26656">
        <w:rPr>
          <w:rFonts w:ascii="Arial" w:hAnsi="Arial" w:cs="Arial"/>
          <w:color w:val="000000"/>
        </w:rPr>
        <w:t xml:space="preserve"> plans for patients with long-term conditions utilising local care planning tools and literature e.g. diabetes hand held record</w:t>
      </w:r>
    </w:p>
    <w:p w14:paraId="2A419274" w14:textId="77777777" w:rsidR="0023541F" w:rsidRPr="00AC33BB" w:rsidRDefault="0023541F" w:rsidP="00CC38AB">
      <w:pPr>
        <w:pStyle w:val="ListParagraph"/>
        <w:numPr>
          <w:ilvl w:val="0"/>
          <w:numId w:val="10"/>
        </w:numPr>
        <w:spacing w:after="200" w:line="276" w:lineRule="auto"/>
        <w:contextualSpacing/>
        <w:jc w:val="both"/>
        <w:rPr>
          <w:rFonts w:ascii="Arial" w:hAnsi="Arial" w:cs="Arial"/>
          <w:color w:val="000000"/>
        </w:rPr>
      </w:pPr>
      <w:r w:rsidRPr="00D26656">
        <w:rPr>
          <w:rFonts w:ascii="Arial" w:hAnsi="Arial" w:cs="Arial"/>
          <w:color w:val="000000"/>
        </w:rPr>
        <w:t xml:space="preserve">Utilise local resources such </w:t>
      </w:r>
      <w:r w:rsidR="00AC33BB">
        <w:rPr>
          <w:rFonts w:ascii="Arial" w:hAnsi="Arial" w:cs="Arial"/>
          <w:color w:val="000000"/>
        </w:rPr>
        <w:t xml:space="preserve">care </w:t>
      </w:r>
      <w:proofErr w:type="spellStart"/>
      <w:r w:rsidR="00AC33BB">
        <w:rPr>
          <w:rFonts w:ascii="Arial" w:hAnsi="Arial" w:cs="Arial"/>
          <w:color w:val="000000"/>
        </w:rPr>
        <w:t>pathways</w:t>
      </w:r>
      <w:r w:rsidR="002F38E0">
        <w:rPr>
          <w:rFonts w:ascii="Arial" w:hAnsi="Arial" w:cs="Arial"/>
          <w:color w:val="000000"/>
        </w:rPr>
        <w:t>,GP</w:t>
      </w:r>
      <w:proofErr w:type="spellEnd"/>
      <w:r w:rsidR="002F38E0">
        <w:rPr>
          <w:rFonts w:ascii="Arial" w:hAnsi="Arial" w:cs="Arial"/>
          <w:color w:val="000000"/>
        </w:rPr>
        <w:t xml:space="preserve"> </w:t>
      </w:r>
      <w:proofErr w:type="spellStart"/>
      <w:r w:rsidR="002F38E0">
        <w:rPr>
          <w:rFonts w:ascii="Arial" w:hAnsi="Arial" w:cs="Arial"/>
          <w:color w:val="000000"/>
        </w:rPr>
        <w:t>Teamnet</w:t>
      </w:r>
      <w:proofErr w:type="spellEnd"/>
      <w:r w:rsidR="002F38E0">
        <w:rPr>
          <w:rFonts w:ascii="Arial" w:hAnsi="Arial" w:cs="Arial"/>
          <w:color w:val="000000"/>
        </w:rPr>
        <w:t xml:space="preserve"> and </w:t>
      </w:r>
      <w:r w:rsidRPr="00D26656">
        <w:rPr>
          <w:rFonts w:ascii="Arial" w:hAnsi="Arial" w:cs="Arial"/>
          <w:color w:val="000000"/>
        </w:rPr>
        <w:t>hand held diabetes record.</w:t>
      </w:r>
      <w:r w:rsidR="009E50A8">
        <w:rPr>
          <w:rFonts w:ascii="Arial" w:hAnsi="Arial" w:cs="Arial"/>
          <w:color w:val="000000"/>
        </w:rPr>
        <w:t xml:space="preserve"> </w:t>
      </w:r>
    </w:p>
    <w:p w14:paraId="309C3246" w14:textId="77777777" w:rsidR="0023541F" w:rsidRPr="00D26656" w:rsidRDefault="0023541F" w:rsidP="00CC38AB">
      <w:pPr>
        <w:pStyle w:val="ListParagraph"/>
        <w:numPr>
          <w:ilvl w:val="0"/>
          <w:numId w:val="10"/>
        </w:numPr>
        <w:spacing w:after="200" w:line="276" w:lineRule="auto"/>
        <w:contextualSpacing/>
        <w:jc w:val="both"/>
        <w:rPr>
          <w:rFonts w:ascii="Arial" w:hAnsi="Arial" w:cs="Arial"/>
          <w:color w:val="000000"/>
        </w:rPr>
      </w:pPr>
      <w:r w:rsidRPr="00D26656">
        <w:rPr>
          <w:rFonts w:ascii="Arial" w:hAnsi="Arial" w:cs="Arial"/>
          <w:color w:val="000000"/>
        </w:rPr>
        <w:t>Identify and refer those who would benefit from pulmonary rehabilitation, diabetic educational sessions and smoking cessation services.</w:t>
      </w:r>
    </w:p>
    <w:p w14:paraId="734181DE" w14:textId="77777777" w:rsidR="0023541F" w:rsidRPr="00D26656" w:rsidRDefault="0023541F" w:rsidP="00CC38AB">
      <w:pPr>
        <w:pStyle w:val="ListParagraph"/>
        <w:numPr>
          <w:ilvl w:val="0"/>
          <w:numId w:val="10"/>
        </w:numPr>
        <w:spacing w:after="200" w:line="276" w:lineRule="auto"/>
        <w:contextualSpacing/>
        <w:jc w:val="both"/>
        <w:rPr>
          <w:rFonts w:ascii="Arial" w:hAnsi="Arial" w:cs="Arial"/>
          <w:color w:val="000000"/>
        </w:rPr>
      </w:pPr>
      <w:r w:rsidRPr="00D26656">
        <w:rPr>
          <w:rFonts w:ascii="Arial" w:hAnsi="Arial" w:cs="Arial"/>
          <w:color w:val="000000"/>
        </w:rPr>
        <w:t>Identify and refer individuals who would benefit from risk stratification under the virtual ward teams</w:t>
      </w:r>
    </w:p>
    <w:p w14:paraId="332004B4" w14:textId="77777777" w:rsidR="00A9228B" w:rsidRPr="00AB3DA4" w:rsidRDefault="00A9228B" w:rsidP="00CC38AB">
      <w:pPr>
        <w:ind w:left="1080"/>
        <w:jc w:val="both"/>
        <w:rPr>
          <w:rFonts w:ascii="Arial" w:hAnsi="Arial" w:cs="Arial"/>
          <w:b/>
          <w:u w:val="single"/>
        </w:rPr>
      </w:pPr>
    </w:p>
    <w:p w14:paraId="6E614C52" w14:textId="77777777" w:rsidR="00CA033A" w:rsidRPr="00AB3DA4" w:rsidRDefault="00CA033A" w:rsidP="00CC38AB">
      <w:pPr>
        <w:jc w:val="both"/>
        <w:rPr>
          <w:rFonts w:ascii="Arial" w:hAnsi="Arial" w:cs="Arial"/>
          <w:b/>
        </w:rPr>
      </w:pPr>
      <w:r w:rsidRPr="00AB3DA4">
        <w:rPr>
          <w:rFonts w:ascii="Arial" w:hAnsi="Arial" w:cs="Arial"/>
          <w:b/>
        </w:rPr>
        <w:t>COMMUNICATIONS AND WORKING RELATIONSHIPS</w:t>
      </w:r>
    </w:p>
    <w:p w14:paraId="25B9EB50" w14:textId="77777777" w:rsidR="00BA2C31" w:rsidRPr="00AB3DA4" w:rsidRDefault="00BA2C31" w:rsidP="00CC38AB">
      <w:pPr>
        <w:jc w:val="both"/>
        <w:rPr>
          <w:rFonts w:ascii="Arial" w:hAnsi="Arial" w:cs="Arial"/>
          <w:b/>
        </w:rPr>
      </w:pPr>
    </w:p>
    <w:p w14:paraId="688529E9" w14:textId="77777777" w:rsidR="00BA2C31" w:rsidRPr="00AB3DA4" w:rsidRDefault="00BA2C31" w:rsidP="00CC38AB">
      <w:pPr>
        <w:pStyle w:val="ListParagraph"/>
        <w:numPr>
          <w:ilvl w:val="0"/>
          <w:numId w:val="11"/>
        </w:numPr>
        <w:spacing w:after="200" w:line="276" w:lineRule="auto"/>
        <w:contextualSpacing/>
        <w:jc w:val="both"/>
        <w:rPr>
          <w:rFonts w:ascii="Arial" w:hAnsi="Arial" w:cs="Arial"/>
        </w:rPr>
      </w:pPr>
      <w:r w:rsidRPr="00AB3DA4">
        <w:rPr>
          <w:rFonts w:ascii="Arial" w:hAnsi="Arial" w:cs="Arial"/>
        </w:rPr>
        <w:t>Communicate to a high level, both spoken and written</w:t>
      </w:r>
    </w:p>
    <w:p w14:paraId="57A5C548" w14:textId="77777777" w:rsidR="00BA2C31" w:rsidRPr="00AB3DA4" w:rsidRDefault="00BA2C31" w:rsidP="00CC38AB">
      <w:pPr>
        <w:pStyle w:val="ListParagraph"/>
        <w:numPr>
          <w:ilvl w:val="0"/>
          <w:numId w:val="12"/>
        </w:numPr>
        <w:tabs>
          <w:tab w:val="left" w:pos="2268"/>
        </w:tabs>
        <w:spacing w:after="200" w:line="276" w:lineRule="auto"/>
        <w:contextualSpacing/>
        <w:jc w:val="both"/>
        <w:rPr>
          <w:rFonts w:ascii="Arial" w:hAnsi="Arial" w:cs="Arial"/>
          <w:color w:val="333333"/>
        </w:rPr>
      </w:pPr>
      <w:r w:rsidRPr="00AB3DA4">
        <w:rPr>
          <w:rFonts w:ascii="Arial" w:hAnsi="Arial" w:cs="Arial"/>
        </w:rPr>
        <w:t>Effective communication with team members and other agencies, patients and their relatives / carers.</w:t>
      </w:r>
    </w:p>
    <w:p w14:paraId="0D8E3BBE" w14:textId="77777777" w:rsidR="00BA2C31" w:rsidRPr="00AB3DA4" w:rsidRDefault="00BA2C31" w:rsidP="00CC38AB">
      <w:pPr>
        <w:pStyle w:val="ListParagraph"/>
        <w:numPr>
          <w:ilvl w:val="0"/>
          <w:numId w:val="12"/>
        </w:numPr>
        <w:tabs>
          <w:tab w:val="left" w:pos="2268"/>
        </w:tabs>
        <w:spacing w:after="200" w:line="276" w:lineRule="auto"/>
        <w:contextualSpacing/>
        <w:jc w:val="both"/>
        <w:rPr>
          <w:rFonts w:ascii="Arial" w:hAnsi="Arial" w:cs="Arial"/>
          <w:color w:val="333333"/>
        </w:rPr>
      </w:pPr>
      <w:r w:rsidRPr="00AB3DA4">
        <w:rPr>
          <w:rFonts w:ascii="Arial" w:hAnsi="Arial" w:cs="Arial"/>
          <w:color w:val="333333"/>
        </w:rPr>
        <w:t>Use of the clinical IT system for recording and monitoring of patient information</w:t>
      </w:r>
    </w:p>
    <w:p w14:paraId="2496A0AC" w14:textId="77777777" w:rsidR="00BA2C31" w:rsidRPr="00AB3DA4" w:rsidRDefault="00BA2C31" w:rsidP="00CC38AB">
      <w:pPr>
        <w:pStyle w:val="ListParagraph"/>
        <w:numPr>
          <w:ilvl w:val="0"/>
          <w:numId w:val="12"/>
        </w:numPr>
        <w:spacing w:after="200" w:line="276" w:lineRule="auto"/>
        <w:contextualSpacing/>
        <w:jc w:val="both"/>
        <w:rPr>
          <w:rFonts w:ascii="Arial" w:hAnsi="Arial" w:cs="Arial"/>
        </w:rPr>
      </w:pPr>
      <w:r w:rsidRPr="00AB3DA4">
        <w:rPr>
          <w:rFonts w:ascii="Arial" w:hAnsi="Arial" w:cs="Arial"/>
        </w:rPr>
        <w:t>Ensure safekeeping of Taurus IT hardware</w:t>
      </w:r>
    </w:p>
    <w:p w14:paraId="419EA640" w14:textId="77777777" w:rsidR="00BA2C31" w:rsidRPr="00AB3DA4" w:rsidRDefault="00BA2C31" w:rsidP="00CC38AB">
      <w:pPr>
        <w:pStyle w:val="ListParagraph"/>
        <w:numPr>
          <w:ilvl w:val="0"/>
          <w:numId w:val="12"/>
        </w:numPr>
        <w:tabs>
          <w:tab w:val="left" w:pos="2268"/>
        </w:tabs>
        <w:spacing w:after="200" w:line="276" w:lineRule="auto"/>
        <w:contextualSpacing/>
        <w:jc w:val="both"/>
        <w:rPr>
          <w:rFonts w:ascii="Arial" w:hAnsi="Arial" w:cs="Arial"/>
          <w:b/>
        </w:rPr>
      </w:pPr>
      <w:r w:rsidRPr="00AB3DA4">
        <w:rPr>
          <w:rFonts w:ascii="Arial" w:hAnsi="Arial" w:cs="Arial"/>
          <w:color w:val="333333"/>
        </w:rPr>
        <w:t>Participate in team and clinical meetings</w:t>
      </w:r>
    </w:p>
    <w:p w14:paraId="7E5CAED3" w14:textId="77777777" w:rsidR="00BA2C31" w:rsidRPr="00AB3DA4" w:rsidRDefault="00BA2C31" w:rsidP="00CC38AB">
      <w:pPr>
        <w:pStyle w:val="ListParagraph"/>
        <w:numPr>
          <w:ilvl w:val="0"/>
          <w:numId w:val="12"/>
        </w:numPr>
        <w:tabs>
          <w:tab w:val="left" w:pos="2268"/>
        </w:tabs>
        <w:spacing w:after="200" w:line="276" w:lineRule="auto"/>
        <w:contextualSpacing/>
        <w:jc w:val="both"/>
        <w:rPr>
          <w:rFonts w:ascii="Arial" w:hAnsi="Arial" w:cs="Arial"/>
          <w:b/>
        </w:rPr>
      </w:pPr>
      <w:r w:rsidRPr="00AB3DA4">
        <w:rPr>
          <w:rFonts w:ascii="Arial" w:hAnsi="Arial" w:cs="Arial"/>
          <w:color w:val="333333"/>
        </w:rPr>
        <w:t>Use of the NHS email system</w:t>
      </w:r>
    </w:p>
    <w:p w14:paraId="44ABE317" w14:textId="77777777" w:rsidR="000C53F6" w:rsidRPr="00AB3DA4" w:rsidRDefault="000C53F6" w:rsidP="00CC38AB">
      <w:pPr>
        <w:jc w:val="both"/>
        <w:rPr>
          <w:rFonts w:ascii="Arial" w:hAnsi="Arial" w:cs="Arial"/>
          <w:b/>
        </w:rPr>
      </w:pPr>
    </w:p>
    <w:p w14:paraId="1133CEBD" w14:textId="77777777" w:rsidR="000C53F6" w:rsidRPr="00AB3DA4" w:rsidRDefault="000C53F6" w:rsidP="00CC38AB">
      <w:pPr>
        <w:jc w:val="both"/>
        <w:rPr>
          <w:rFonts w:ascii="Arial" w:hAnsi="Arial" w:cs="Arial"/>
          <w:b/>
        </w:rPr>
      </w:pPr>
      <w:r w:rsidRPr="00AB3DA4">
        <w:rPr>
          <w:rFonts w:ascii="Arial" w:hAnsi="Arial" w:cs="Arial"/>
          <w:b/>
        </w:rPr>
        <w:t>PERSONAL DEVELOPMENT</w:t>
      </w:r>
    </w:p>
    <w:p w14:paraId="0B8ED2EC" w14:textId="77777777" w:rsidR="00BA2C31" w:rsidRPr="00AB3DA4" w:rsidRDefault="00BA2C31" w:rsidP="00CC38AB">
      <w:pPr>
        <w:numPr>
          <w:ilvl w:val="0"/>
          <w:numId w:val="15"/>
        </w:numPr>
        <w:jc w:val="both"/>
        <w:rPr>
          <w:rFonts w:ascii="Arial" w:hAnsi="Arial" w:cs="Arial"/>
          <w:b/>
          <w:u w:val="single"/>
        </w:rPr>
      </w:pPr>
      <w:r w:rsidRPr="00AB3DA4">
        <w:rPr>
          <w:rFonts w:ascii="Arial" w:hAnsi="Arial" w:cs="Arial"/>
        </w:rPr>
        <w:lastRenderedPageBreak/>
        <w:t xml:space="preserve">Take responsibility for own developmental training and performance, including participating in clinical supervision </w:t>
      </w:r>
    </w:p>
    <w:p w14:paraId="013E6C4C" w14:textId="77777777" w:rsidR="00BA2C31" w:rsidRPr="00AB3DA4" w:rsidRDefault="00BA2C31" w:rsidP="00CC38AB">
      <w:pPr>
        <w:numPr>
          <w:ilvl w:val="0"/>
          <w:numId w:val="15"/>
        </w:numPr>
        <w:jc w:val="both"/>
        <w:rPr>
          <w:rFonts w:ascii="Arial" w:hAnsi="Arial" w:cs="Arial"/>
          <w:b/>
          <w:u w:val="single"/>
        </w:rPr>
      </w:pPr>
      <w:r w:rsidRPr="00AB3DA4">
        <w:rPr>
          <w:rFonts w:ascii="Arial" w:hAnsi="Arial" w:cs="Arial"/>
        </w:rPr>
        <w:t>Be aware of the professional boundaries they are working to and highlight any areas of required development and ensure continual professional development maintained</w:t>
      </w:r>
    </w:p>
    <w:p w14:paraId="52CD5ACD" w14:textId="77777777" w:rsidR="00BA2C31" w:rsidRPr="00AB3DA4" w:rsidRDefault="00BA2C31" w:rsidP="00CC38AB">
      <w:pPr>
        <w:numPr>
          <w:ilvl w:val="0"/>
          <w:numId w:val="15"/>
        </w:numPr>
        <w:jc w:val="both"/>
        <w:rPr>
          <w:rFonts w:ascii="Arial" w:hAnsi="Arial" w:cs="Arial"/>
          <w:b/>
          <w:u w:val="single"/>
        </w:rPr>
      </w:pPr>
      <w:r w:rsidRPr="00AB3DA4">
        <w:rPr>
          <w:rFonts w:ascii="Arial" w:hAnsi="Arial" w:cs="Arial"/>
        </w:rPr>
        <w:t>Take responsibility for maintaining a record of own personal development</w:t>
      </w:r>
    </w:p>
    <w:p w14:paraId="2B215759" w14:textId="77777777" w:rsidR="00723A60" w:rsidRPr="00045B5E" w:rsidRDefault="00BA2C31" w:rsidP="00CC38AB">
      <w:pPr>
        <w:numPr>
          <w:ilvl w:val="0"/>
          <w:numId w:val="15"/>
        </w:numPr>
        <w:jc w:val="both"/>
        <w:rPr>
          <w:rFonts w:ascii="Arial" w:hAnsi="Arial" w:cs="Arial"/>
          <w:b/>
        </w:rPr>
      </w:pPr>
      <w:r w:rsidRPr="00045B5E">
        <w:rPr>
          <w:rFonts w:ascii="Arial" w:hAnsi="Arial" w:cs="Arial"/>
        </w:rPr>
        <w:t>To recognise and understand the role and responsibilities of individuals working in the clinical team</w:t>
      </w:r>
    </w:p>
    <w:p w14:paraId="3920AD5A" w14:textId="77777777" w:rsidR="000C53F6" w:rsidRPr="00AB3DA4" w:rsidRDefault="000C53F6" w:rsidP="00CC38AB">
      <w:pPr>
        <w:numPr>
          <w:ilvl w:val="0"/>
          <w:numId w:val="5"/>
        </w:numPr>
        <w:jc w:val="both"/>
        <w:rPr>
          <w:rFonts w:ascii="Arial" w:hAnsi="Arial" w:cs="Arial"/>
        </w:rPr>
      </w:pPr>
      <w:r w:rsidRPr="00AB3DA4">
        <w:rPr>
          <w:rFonts w:ascii="Arial" w:hAnsi="Arial" w:cs="Arial"/>
        </w:rPr>
        <w:t>To attend mandatory training and fire lectures regularly and assist with fire policy/evacuation procedure when necessary.</w:t>
      </w:r>
    </w:p>
    <w:p w14:paraId="35A71C21" w14:textId="77777777" w:rsidR="000C53F6" w:rsidRPr="00AB3DA4" w:rsidRDefault="000C53F6" w:rsidP="00CC38AB">
      <w:pPr>
        <w:numPr>
          <w:ilvl w:val="0"/>
          <w:numId w:val="5"/>
        </w:numPr>
        <w:jc w:val="both"/>
        <w:rPr>
          <w:rFonts w:ascii="Arial" w:hAnsi="Arial" w:cs="Arial"/>
        </w:rPr>
      </w:pPr>
      <w:r w:rsidRPr="00AB3DA4">
        <w:rPr>
          <w:rFonts w:ascii="Arial" w:hAnsi="Arial" w:cs="Arial"/>
        </w:rPr>
        <w:t>To keep up to date with and attend training on revisions to information systems or changes in protocols for the inputting of data in the light of Local and national initiatives.  To adhere to agreed protocols at all times.</w:t>
      </w:r>
    </w:p>
    <w:p w14:paraId="66EEEDEF" w14:textId="77777777" w:rsidR="000C53F6" w:rsidRPr="00AB3DA4" w:rsidRDefault="000C53F6" w:rsidP="00CC38AB">
      <w:pPr>
        <w:numPr>
          <w:ilvl w:val="0"/>
          <w:numId w:val="5"/>
        </w:numPr>
        <w:jc w:val="both"/>
        <w:rPr>
          <w:rFonts w:ascii="Arial" w:hAnsi="Arial" w:cs="Arial"/>
        </w:rPr>
      </w:pPr>
      <w:r w:rsidRPr="00AB3DA4">
        <w:rPr>
          <w:rFonts w:ascii="Arial" w:hAnsi="Arial" w:cs="Arial"/>
        </w:rPr>
        <w:t>To participate in Individual Performance Review and Personal Development plans on an annual basis and to undertake training and development as identified within these discussions and as indicated by the requirements of the post.</w:t>
      </w:r>
    </w:p>
    <w:p w14:paraId="772AE2C1" w14:textId="77777777" w:rsidR="00CA033A" w:rsidRPr="00AB3DA4" w:rsidRDefault="00CA033A" w:rsidP="00CC38AB">
      <w:pPr>
        <w:jc w:val="both"/>
        <w:rPr>
          <w:rFonts w:ascii="Arial" w:hAnsi="Arial" w:cs="Arial"/>
        </w:rPr>
      </w:pPr>
    </w:p>
    <w:p w14:paraId="434A0CC2" w14:textId="77777777" w:rsidR="00A9228B" w:rsidRPr="00AB3DA4" w:rsidRDefault="005A3752" w:rsidP="00CC38AB">
      <w:pPr>
        <w:pStyle w:val="Heading1"/>
        <w:jc w:val="both"/>
        <w:rPr>
          <w:rFonts w:ascii="Arial" w:hAnsi="Arial" w:cs="Arial"/>
          <w:sz w:val="24"/>
          <w:szCs w:val="24"/>
          <w:lang w:val="en-GB"/>
        </w:rPr>
      </w:pPr>
      <w:r w:rsidRPr="00AB3DA4">
        <w:rPr>
          <w:rFonts w:ascii="Arial" w:hAnsi="Arial" w:cs="Arial"/>
          <w:sz w:val="24"/>
          <w:szCs w:val="24"/>
        </w:rPr>
        <w:t>C</w:t>
      </w:r>
      <w:r w:rsidR="005B5EE9" w:rsidRPr="00AB3DA4">
        <w:rPr>
          <w:rFonts w:ascii="Arial" w:hAnsi="Arial" w:cs="Arial"/>
          <w:sz w:val="24"/>
          <w:szCs w:val="24"/>
        </w:rPr>
        <w:t>LINICAL GOVERNANCE AND QUALITY ASSURANCE</w:t>
      </w:r>
    </w:p>
    <w:p w14:paraId="0AD8580E" w14:textId="77777777" w:rsidR="00BA2C31" w:rsidRPr="00AB3DA4" w:rsidRDefault="00BA2C31" w:rsidP="00CC38AB">
      <w:pPr>
        <w:jc w:val="both"/>
        <w:rPr>
          <w:rFonts w:ascii="Arial" w:hAnsi="Arial" w:cs="Arial"/>
          <w:lang w:eastAsia="x-none"/>
        </w:rPr>
      </w:pPr>
    </w:p>
    <w:p w14:paraId="28B6C1F1" w14:textId="77777777" w:rsidR="00BA2C31" w:rsidRPr="00AB3DA4" w:rsidRDefault="00BA2C31" w:rsidP="00CC38AB">
      <w:pPr>
        <w:numPr>
          <w:ilvl w:val="0"/>
          <w:numId w:val="16"/>
        </w:numPr>
        <w:autoSpaceDE w:val="0"/>
        <w:autoSpaceDN w:val="0"/>
        <w:adjustRightInd w:val="0"/>
        <w:jc w:val="both"/>
        <w:rPr>
          <w:rFonts w:ascii="Arial" w:hAnsi="Arial" w:cs="Arial"/>
          <w:color w:val="000000"/>
        </w:rPr>
      </w:pPr>
      <w:r w:rsidRPr="00AB3DA4">
        <w:rPr>
          <w:rFonts w:ascii="Arial" w:hAnsi="Arial" w:cs="Arial"/>
          <w:color w:val="000000"/>
        </w:rPr>
        <w:t xml:space="preserve">Ensure own actions are consistent with agreed standards of care, following practice/national guidelines </w:t>
      </w:r>
    </w:p>
    <w:p w14:paraId="063AFE84" w14:textId="77777777" w:rsidR="00BA2C31" w:rsidRPr="00AB3DA4" w:rsidRDefault="00BA2C31" w:rsidP="00CC38AB">
      <w:pPr>
        <w:numPr>
          <w:ilvl w:val="0"/>
          <w:numId w:val="16"/>
        </w:numPr>
        <w:autoSpaceDE w:val="0"/>
        <w:autoSpaceDN w:val="0"/>
        <w:adjustRightInd w:val="0"/>
        <w:jc w:val="both"/>
        <w:rPr>
          <w:rFonts w:ascii="Arial" w:hAnsi="Arial" w:cs="Arial"/>
          <w:color w:val="000000"/>
        </w:rPr>
      </w:pPr>
      <w:r w:rsidRPr="00AB3DA4">
        <w:rPr>
          <w:rFonts w:ascii="Arial" w:hAnsi="Arial" w:cs="Arial"/>
          <w:color w:val="000000"/>
        </w:rPr>
        <w:t>Assess own performance and take accountability for own actions, either directly or under supervision</w:t>
      </w:r>
    </w:p>
    <w:p w14:paraId="2042B7C4" w14:textId="77777777" w:rsidR="00BA2C31" w:rsidRPr="00AB3DA4" w:rsidRDefault="00BA2C31" w:rsidP="00CC38AB">
      <w:pPr>
        <w:numPr>
          <w:ilvl w:val="0"/>
          <w:numId w:val="16"/>
        </w:numPr>
        <w:autoSpaceDE w:val="0"/>
        <w:autoSpaceDN w:val="0"/>
        <w:adjustRightInd w:val="0"/>
        <w:jc w:val="both"/>
        <w:rPr>
          <w:rFonts w:ascii="Arial" w:hAnsi="Arial" w:cs="Arial"/>
          <w:color w:val="000000"/>
        </w:rPr>
      </w:pPr>
      <w:r w:rsidRPr="00AB3DA4">
        <w:rPr>
          <w:rFonts w:ascii="Arial" w:hAnsi="Arial" w:cs="Arial"/>
          <w:color w:val="000000"/>
        </w:rPr>
        <w:t>Alert team members to issues regarding the quality or risk in the patients care</w:t>
      </w:r>
    </w:p>
    <w:p w14:paraId="3A909B51" w14:textId="77777777" w:rsidR="00BA2C31" w:rsidRPr="00AB3DA4" w:rsidRDefault="00BA2C31" w:rsidP="00CC38AB">
      <w:pPr>
        <w:numPr>
          <w:ilvl w:val="0"/>
          <w:numId w:val="16"/>
        </w:numPr>
        <w:autoSpaceDE w:val="0"/>
        <w:autoSpaceDN w:val="0"/>
        <w:adjustRightInd w:val="0"/>
        <w:jc w:val="both"/>
        <w:rPr>
          <w:rFonts w:ascii="Arial" w:hAnsi="Arial" w:cs="Arial"/>
          <w:color w:val="000000"/>
        </w:rPr>
      </w:pPr>
      <w:r w:rsidRPr="00AB3DA4">
        <w:rPr>
          <w:rFonts w:ascii="Arial" w:hAnsi="Arial" w:cs="Arial"/>
          <w:color w:val="000000"/>
        </w:rPr>
        <w:t>Work effectively with individuals in other agencies</w:t>
      </w:r>
    </w:p>
    <w:p w14:paraId="58A34658" w14:textId="77777777" w:rsidR="00BA2C31" w:rsidRPr="00AB3DA4" w:rsidRDefault="00BA2C31" w:rsidP="00CC38AB">
      <w:pPr>
        <w:pStyle w:val="ListParagraph"/>
        <w:numPr>
          <w:ilvl w:val="0"/>
          <w:numId w:val="16"/>
        </w:numPr>
        <w:spacing w:after="200" w:line="276" w:lineRule="auto"/>
        <w:contextualSpacing/>
        <w:jc w:val="both"/>
        <w:rPr>
          <w:rFonts w:ascii="Arial" w:hAnsi="Arial" w:cs="Arial"/>
          <w:lang w:eastAsia="x-none"/>
        </w:rPr>
      </w:pPr>
      <w:r w:rsidRPr="00AB3DA4">
        <w:rPr>
          <w:rFonts w:ascii="Arial" w:hAnsi="Arial" w:cs="Arial"/>
          <w:color w:val="000000"/>
        </w:rPr>
        <w:t>Attend and participate in practice team and clinical meetings</w:t>
      </w:r>
    </w:p>
    <w:p w14:paraId="0ACE8898" w14:textId="77777777" w:rsidR="006A74B8" w:rsidRPr="00AB3DA4" w:rsidRDefault="00A9228B" w:rsidP="00CC38AB">
      <w:pPr>
        <w:pStyle w:val="ListParagraph"/>
        <w:numPr>
          <w:ilvl w:val="0"/>
          <w:numId w:val="4"/>
        </w:numPr>
        <w:spacing w:before="240" w:after="200" w:line="276" w:lineRule="auto"/>
        <w:contextualSpacing/>
        <w:jc w:val="both"/>
        <w:rPr>
          <w:rFonts w:ascii="Arial" w:hAnsi="Arial" w:cs="Arial"/>
          <w:bCs/>
        </w:rPr>
      </w:pPr>
      <w:r w:rsidRPr="00AB3DA4">
        <w:rPr>
          <w:rFonts w:ascii="Arial" w:hAnsi="Arial" w:cs="Arial"/>
          <w:bCs/>
        </w:rPr>
        <w:t xml:space="preserve">To realise the importance of confidentiality when dealing with patients and staff, particularly when giving or receiving information over the telephone in accordance with the Data Protection Act. </w:t>
      </w:r>
      <w:r w:rsidR="00BA2C31" w:rsidRPr="00AB3DA4">
        <w:rPr>
          <w:rFonts w:ascii="Arial" w:hAnsi="Arial" w:cs="Arial"/>
          <w:color w:val="000000"/>
        </w:rPr>
        <w:t>Maintain patient confidentiality and accurate record keeping</w:t>
      </w:r>
    </w:p>
    <w:p w14:paraId="305AF4E7" w14:textId="77777777" w:rsidR="006A74B8" w:rsidRPr="00AB3DA4" w:rsidRDefault="00A9228B" w:rsidP="00CC38AB">
      <w:pPr>
        <w:pStyle w:val="ListParagraph"/>
        <w:numPr>
          <w:ilvl w:val="0"/>
          <w:numId w:val="4"/>
        </w:numPr>
        <w:spacing w:before="240" w:after="200" w:line="276" w:lineRule="auto"/>
        <w:contextualSpacing/>
        <w:jc w:val="both"/>
        <w:rPr>
          <w:rFonts w:ascii="Arial" w:hAnsi="Arial" w:cs="Arial"/>
        </w:rPr>
      </w:pPr>
      <w:r w:rsidRPr="00AB3DA4">
        <w:rPr>
          <w:rFonts w:ascii="Arial" w:hAnsi="Arial" w:cs="Arial"/>
          <w:bCs/>
        </w:rPr>
        <w:t>Maintain the high standards of the service by contributing towards individual, team and service objectives and acting at all times in the best interest of patients.</w:t>
      </w:r>
    </w:p>
    <w:p w14:paraId="2C7218E9" w14:textId="77777777" w:rsidR="00A9228B" w:rsidRPr="00AE7B83" w:rsidRDefault="00A9228B" w:rsidP="00AE7B83">
      <w:pPr>
        <w:pStyle w:val="ListParagraph"/>
        <w:numPr>
          <w:ilvl w:val="0"/>
          <w:numId w:val="5"/>
        </w:numPr>
        <w:spacing w:before="240" w:after="200" w:line="276" w:lineRule="auto"/>
        <w:contextualSpacing/>
        <w:jc w:val="both"/>
        <w:rPr>
          <w:rFonts w:ascii="Arial" w:hAnsi="Arial" w:cs="Arial"/>
        </w:rPr>
      </w:pPr>
      <w:r w:rsidRPr="00AB3DA4">
        <w:rPr>
          <w:rFonts w:ascii="Arial" w:hAnsi="Arial" w:cs="Arial"/>
          <w:bCs/>
        </w:rPr>
        <w:t xml:space="preserve">To accurately collect, collate and input data to Information Systems as required by procedures to ensure that patient database records are up to date and accurate. </w:t>
      </w:r>
    </w:p>
    <w:p w14:paraId="30327810" w14:textId="77777777" w:rsidR="00A9228B" w:rsidRPr="00AB3DA4" w:rsidRDefault="005B5EE9" w:rsidP="00CC38AB">
      <w:pPr>
        <w:pStyle w:val="Heading2"/>
        <w:jc w:val="both"/>
        <w:rPr>
          <w:rFonts w:ascii="Arial" w:hAnsi="Arial" w:cs="Arial"/>
          <w:i w:val="0"/>
          <w:kern w:val="36"/>
          <w:sz w:val="24"/>
          <w:szCs w:val="24"/>
        </w:rPr>
      </w:pPr>
      <w:r w:rsidRPr="00AB3DA4">
        <w:rPr>
          <w:rFonts w:ascii="Arial" w:hAnsi="Arial" w:cs="Arial"/>
          <w:i w:val="0"/>
          <w:kern w:val="36"/>
          <w:sz w:val="24"/>
          <w:szCs w:val="24"/>
        </w:rPr>
        <w:t>INFORMATION GOVERN</w:t>
      </w:r>
      <w:r w:rsidR="00DB2019" w:rsidRPr="00AB3DA4">
        <w:rPr>
          <w:rFonts w:ascii="Arial" w:hAnsi="Arial" w:cs="Arial"/>
          <w:i w:val="0"/>
          <w:kern w:val="36"/>
          <w:sz w:val="24"/>
          <w:szCs w:val="24"/>
        </w:rPr>
        <w:t>ANCE</w:t>
      </w:r>
      <w:r w:rsidR="00A9228B" w:rsidRPr="00AB3DA4">
        <w:rPr>
          <w:rFonts w:ascii="Arial" w:hAnsi="Arial" w:cs="Arial"/>
          <w:i w:val="0"/>
          <w:kern w:val="36"/>
          <w:sz w:val="24"/>
          <w:szCs w:val="24"/>
        </w:rPr>
        <w:t xml:space="preserve"> </w:t>
      </w:r>
    </w:p>
    <w:p w14:paraId="1B34DA5A" w14:textId="77777777" w:rsidR="00A9228B" w:rsidRPr="00AB3DA4" w:rsidRDefault="00DC7F1B" w:rsidP="00CC38AB">
      <w:pPr>
        <w:numPr>
          <w:ilvl w:val="0"/>
          <w:numId w:val="7"/>
        </w:numPr>
        <w:spacing w:before="120" w:after="120"/>
        <w:jc w:val="both"/>
        <w:rPr>
          <w:rFonts w:ascii="Arial" w:hAnsi="Arial" w:cs="Arial"/>
        </w:rPr>
      </w:pPr>
      <w:r w:rsidRPr="00AB3DA4">
        <w:rPr>
          <w:rFonts w:ascii="Arial" w:hAnsi="Arial" w:cs="Arial"/>
        </w:rPr>
        <w:t xml:space="preserve">Taurus Healthcare </w:t>
      </w:r>
      <w:r w:rsidR="00A9228B" w:rsidRPr="00AB3DA4">
        <w:rPr>
          <w:rFonts w:ascii="Arial" w:hAnsi="Arial" w:cs="Arial"/>
        </w:rPr>
        <w:t xml:space="preserve">requires its staff to comply with Information Governance related standards and policies at all times when dealing with confidential information, which includes any information relating to the business of the </w:t>
      </w:r>
      <w:r w:rsidRPr="00AB3DA4">
        <w:rPr>
          <w:rFonts w:ascii="Arial" w:hAnsi="Arial" w:cs="Arial"/>
        </w:rPr>
        <w:t>company</w:t>
      </w:r>
      <w:r w:rsidR="00A9228B" w:rsidRPr="00AB3DA4">
        <w:rPr>
          <w:rFonts w:ascii="Arial" w:hAnsi="Arial" w:cs="Arial"/>
        </w:rPr>
        <w:t xml:space="preserve"> and </w:t>
      </w:r>
      <w:r w:rsidR="000C5FFF" w:rsidRPr="00AB3DA4">
        <w:rPr>
          <w:rFonts w:ascii="Arial" w:hAnsi="Arial" w:cs="Arial"/>
        </w:rPr>
        <w:t>its</w:t>
      </w:r>
      <w:r w:rsidR="00A9228B" w:rsidRPr="00AB3DA4">
        <w:rPr>
          <w:rFonts w:ascii="Arial" w:hAnsi="Arial" w:cs="Arial"/>
        </w:rPr>
        <w:t xml:space="preserve"> service users and employees.</w:t>
      </w:r>
    </w:p>
    <w:p w14:paraId="55A96EAF" w14:textId="77777777" w:rsidR="00A9228B" w:rsidRPr="00AB3DA4" w:rsidRDefault="00A9228B" w:rsidP="00CC38AB">
      <w:pPr>
        <w:numPr>
          <w:ilvl w:val="0"/>
          <w:numId w:val="7"/>
        </w:numPr>
        <w:spacing w:before="120" w:after="120"/>
        <w:jc w:val="both"/>
        <w:rPr>
          <w:rFonts w:ascii="Arial" w:hAnsi="Arial" w:cs="Arial"/>
        </w:rPr>
      </w:pPr>
      <w:r w:rsidRPr="00AB3DA4">
        <w:rPr>
          <w:rFonts w:ascii="Arial" w:hAnsi="Arial" w:cs="Arial"/>
        </w:rPr>
        <w:t xml:space="preserve">All </w:t>
      </w:r>
      <w:r w:rsidR="00DC7F1B" w:rsidRPr="00AB3DA4">
        <w:rPr>
          <w:rFonts w:ascii="Arial" w:hAnsi="Arial" w:cs="Arial"/>
        </w:rPr>
        <w:t>Taurus Healthcare staff</w:t>
      </w:r>
      <w:r w:rsidRPr="00AB3DA4">
        <w:rPr>
          <w:rFonts w:ascii="Arial" w:hAnsi="Arial" w:cs="Arial"/>
        </w:rPr>
        <w:t xml:space="preserve"> are bound by a duty of confidentiality and must conduct their duties in line with the NHS Confidentiality Code of Practice, Data Protection Act and Freedom of information Act. </w:t>
      </w:r>
    </w:p>
    <w:p w14:paraId="60080E0F" w14:textId="77777777" w:rsidR="00A9228B" w:rsidRPr="00AB3DA4" w:rsidRDefault="00A9228B" w:rsidP="00CC38AB">
      <w:pPr>
        <w:numPr>
          <w:ilvl w:val="0"/>
          <w:numId w:val="7"/>
        </w:numPr>
        <w:spacing w:before="120" w:after="120"/>
        <w:jc w:val="both"/>
        <w:rPr>
          <w:rFonts w:ascii="Arial" w:hAnsi="Arial" w:cs="Arial"/>
        </w:rPr>
      </w:pPr>
      <w:r w:rsidRPr="00AB3DA4">
        <w:rPr>
          <w:rFonts w:ascii="Arial" w:hAnsi="Arial" w:cs="Arial"/>
        </w:rPr>
        <w:t xml:space="preserve">Post-holders must maintain high standards of quality in corporate and clinical record keeping ensuring information is always recorded accurately and kept </w:t>
      </w:r>
      <w:r w:rsidRPr="00AB3DA4">
        <w:rPr>
          <w:rFonts w:ascii="Arial" w:hAnsi="Arial" w:cs="Arial"/>
        </w:rPr>
        <w:lastRenderedPageBreak/>
        <w:t>up to date.  The post-holder must only access information, whether paper, electronic or in other media, which is authorised to them as part of their duties.</w:t>
      </w:r>
    </w:p>
    <w:p w14:paraId="3010312A" w14:textId="77777777" w:rsidR="00A9228B" w:rsidRPr="00AB3DA4" w:rsidRDefault="00A9228B" w:rsidP="00CC38AB">
      <w:pPr>
        <w:numPr>
          <w:ilvl w:val="0"/>
          <w:numId w:val="7"/>
        </w:numPr>
        <w:spacing w:before="120" w:after="120"/>
        <w:jc w:val="both"/>
        <w:rPr>
          <w:rFonts w:ascii="Arial" w:hAnsi="Arial" w:cs="Arial"/>
        </w:rPr>
      </w:pPr>
      <w:r w:rsidRPr="00AB3DA4">
        <w:rPr>
          <w:rFonts w:ascii="Arial" w:hAnsi="Arial" w:cs="Arial"/>
        </w:rPr>
        <w:t xml:space="preserve">All Information obtained or held during the post-holder’s period of employment that relates to the business of the </w:t>
      </w:r>
      <w:r w:rsidR="00DC7F1B" w:rsidRPr="00AB3DA4">
        <w:rPr>
          <w:rFonts w:ascii="Arial" w:hAnsi="Arial" w:cs="Arial"/>
        </w:rPr>
        <w:t>company</w:t>
      </w:r>
      <w:r w:rsidRPr="00AB3DA4">
        <w:rPr>
          <w:rFonts w:ascii="Arial" w:hAnsi="Arial" w:cs="Arial"/>
        </w:rPr>
        <w:t xml:space="preserve"> and </w:t>
      </w:r>
      <w:r w:rsidR="000C5FFF" w:rsidRPr="00AB3DA4">
        <w:rPr>
          <w:rFonts w:ascii="Arial" w:hAnsi="Arial" w:cs="Arial"/>
        </w:rPr>
        <w:t>its</w:t>
      </w:r>
      <w:r w:rsidRPr="00AB3DA4">
        <w:rPr>
          <w:rFonts w:ascii="Arial" w:hAnsi="Arial" w:cs="Arial"/>
        </w:rPr>
        <w:t xml:space="preserve"> service users and employees will remain the property of the T</w:t>
      </w:r>
      <w:r w:rsidR="00DC7F1B" w:rsidRPr="00AB3DA4">
        <w:rPr>
          <w:rFonts w:ascii="Arial" w:hAnsi="Arial" w:cs="Arial"/>
        </w:rPr>
        <w:t>aurus Healthcare</w:t>
      </w:r>
      <w:r w:rsidRPr="00AB3DA4">
        <w:rPr>
          <w:rFonts w:ascii="Arial" w:hAnsi="Arial" w:cs="Arial"/>
        </w:rPr>
        <w:t xml:space="preserve">.  Information may be subject to disclosure under legislation at the </w:t>
      </w:r>
      <w:r w:rsidR="00DC7F1B" w:rsidRPr="00AB3DA4">
        <w:rPr>
          <w:rFonts w:ascii="Arial" w:hAnsi="Arial" w:cs="Arial"/>
        </w:rPr>
        <w:t>Company’s</w:t>
      </w:r>
      <w:r w:rsidRPr="00AB3DA4">
        <w:rPr>
          <w:rFonts w:ascii="Arial" w:hAnsi="Arial" w:cs="Arial"/>
        </w:rPr>
        <w:t xml:space="preserve"> discretion and in line with national rules on exemption.</w:t>
      </w:r>
    </w:p>
    <w:p w14:paraId="783AD852" w14:textId="77777777" w:rsidR="00A9228B" w:rsidRPr="00AB3DA4" w:rsidRDefault="00A9228B" w:rsidP="00CC38AB">
      <w:pPr>
        <w:numPr>
          <w:ilvl w:val="0"/>
          <w:numId w:val="7"/>
        </w:numPr>
        <w:jc w:val="both"/>
        <w:rPr>
          <w:rFonts w:ascii="Arial" w:hAnsi="Arial" w:cs="Arial"/>
        </w:rPr>
      </w:pPr>
      <w:r w:rsidRPr="00AB3DA4">
        <w:rPr>
          <w:rFonts w:ascii="Arial" w:hAnsi="Arial" w:cs="Arial"/>
        </w:rPr>
        <w:t xml:space="preserve">Any breach of confidentiality or computer misuse could lead to disciplinary action, and in serious cases could result in dismissal.  Breaches after the post-holder’s employment has ended could result in the </w:t>
      </w:r>
      <w:r w:rsidR="00DC7F1B" w:rsidRPr="00AB3DA4">
        <w:rPr>
          <w:rFonts w:ascii="Arial" w:hAnsi="Arial" w:cs="Arial"/>
        </w:rPr>
        <w:t>Company</w:t>
      </w:r>
      <w:r w:rsidRPr="00AB3DA4">
        <w:rPr>
          <w:rFonts w:ascii="Arial" w:hAnsi="Arial" w:cs="Arial"/>
        </w:rPr>
        <w:t xml:space="preserve"> taking legal action against them.</w:t>
      </w:r>
    </w:p>
    <w:p w14:paraId="0489A73F" w14:textId="77777777" w:rsidR="00A9228B" w:rsidRPr="00AB3DA4" w:rsidRDefault="00A9228B" w:rsidP="00CC38AB">
      <w:pPr>
        <w:jc w:val="both"/>
        <w:rPr>
          <w:rFonts w:ascii="Arial" w:hAnsi="Arial" w:cs="Arial"/>
        </w:rPr>
      </w:pPr>
    </w:p>
    <w:p w14:paraId="2FE1CD44" w14:textId="77777777" w:rsidR="0022762E" w:rsidRPr="00AB3DA4" w:rsidRDefault="0022762E" w:rsidP="00CC38AB">
      <w:pPr>
        <w:jc w:val="both"/>
        <w:rPr>
          <w:rFonts w:ascii="Arial" w:hAnsi="Arial" w:cs="Arial"/>
          <w:b/>
          <w:bCs/>
        </w:rPr>
      </w:pPr>
      <w:r w:rsidRPr="00AB3DA4">
        <w:rPr>
          <w:rFonts w:ascii="Arial" w:hAnsi="Arial" w:cs="Arial"/>
          <w:b/>
          <w:bCs/>
        </w:rPr>
        <w:t>HEALTH AND SAFETY</w:t>
      </w:r>
    </w:p>
    <w:p w14:paraId="048C7815" w14:textId="77777777" w:rsidR="00BA2C31" w:rsidRPr="00AB3DA4" w:rsidRDefault="00BA2C31" w:rsidP="00CC38AB">
      <w:pPr>
        <w:numPr>
          <w:ilvl w:val="0"/>
          <w:numId w:val="13"/>
        </w:numPr>
        <w:jc w:val="both"/>
        <w:rPr>
          <w:rFonts w:ascii="Arial" w:hAnsi="Arial" w:cs="Arial"/>
          <w:b/>
          <w:u w:val="single"/>
        </w:rPr>
      </w:pPr>
      <w:r w:rsidRPr="00AB3DA4">
        <w:rPr>
          <w:rFonts w:ascii="Arial" w:hAnsi="Arial" w:cs="Arial"/>
        </w:rPr>
        <w:t>Use appropriate infection control procedures, maintaining work areas in own designated clinical room so that they are clean, safe and free from hazards, reporting any potential risks.</w:t>
      </w:r>
    </w:p>
    <w:p w14:paraId="1BE770F5" w14:textId="77777777" w:rsidR="00BA2C31" w:rsidRPr="00AB3DA4" w:rsidRDefault="00BA2C31" w:rsidP="00CC38AB">
      <w:pPr>
        <w:numPr>
          <w:ilvl w:val="0"/>
          <w:numId w:val="13"/>
        </w:numPr>
        <w:jc w:val="both"/>
        <w:rPr>
          <w:rFonts w:ascii="Arial" w:hAnsi="Arial" w:cs="Arial"/>
          <w:b/>
          <w:u w:val="single"/>
        </w:rPr>
      </w:pPr>
      <w:r w:rsidRPr="00AB3DA4">
        <w:rPr>
          <w:rFonts w:ascii="Arial" w:hAnsi="Arial" w:cs="Arial"/>
        </w:rPr>
        <w:t>Understand and apply the principles of the cold chain</w:t>
      </w:r>
    </w:p>
    <w:p w14:paraId="18E52ABE" w14:textId="77777777" w:rsidR="00BA2C31" w:rsidRPr="00AB3DA4" w:rsidRDefault="00BA2C31" w:rsidP="00CC38AB">
      <w:pPr>
        <w:pStyle w:val="ListParagraph"/>
        <w:numPr>
          <w:ilvl w:val="0"/>
          <w:numId w:val="13"/>
        </w:numPr>
        <w:spacing w:before="100" w:beforeAutospacing="1" w:after="100" w:afterAutospacing="1"/>
        <w:ind w:right="75"/>
        <w:contextualSpacing/>
        <w:jc w:val="both"/>
        <w:rPr>
          <w:rFonts w:ascii="Arial" w:hAnsi="Arial" w:cs="Arial"/>
          <w:u w:val="single"/>
        </w:rPr>
      </w:pPr>
      <w:r w:rsidRPr="00AB3DA4">
        <w:rPr>
          <w:rFonts w:ascii="Arial" w:hAnsi="Arial" w:cs="Arial"/>
        </w:rPr>
        <w:t>Fridge Temperature Recoding and reporting of deviances.</w:t>
      </w:r>
    </w:p>
    <w:p w14:paraId="2AA5764B" w14:textId="77777777" w:rsidR="00BA2C31" w:rsidRPr="00AB3DA4" w:rsidRDefault="00BA2C31" w:rsidP="00CC38AB">
      <w:pPr>
        <w:numPr>
          <w:ilvl w:val="0"/>
          <w:numId w:val="13"/>
        </w:numPr>
        <w:jc w:val="both"/>
        <w:rPr>
          <w:rFonts w:ascii="Arial" w:hAnsi="Arial" w:cs="Arial"/>
          <w:color w:val="000000"/>
        </w:rPr>
      </w:pPr>
      <w:r w:rsidRPr="00AB3DA4">
        <w:rPr>
          <w:rFonts w:ascii="Arial" w:hAnsi="Arial" w:cs="Arial"/>
          <w:color w:val="000000"/>
        </w:rPr>
        <w:t>Check all emergency equipment has been checked as per CQC recommendations.</w:t>
      </w:r>
    </w:p>
    <w:p w14:paraId="28B7E8B9" w14:textId="77777777" w:rsidR="00BA2C31" w:rsidRPr="00AB3DA4" w:rsidRDefault="00BA2C31" w:rsidP="00CC38AB">
      <w:pPr>
        <w:numPr>
          <w:ilvl w:val="0"/>
          <w:numId w:val="13"/>
        </w:numPr>
        <w:jc w:val="both"/>
        <w:rPr>
          <w:rFonts w:ascii="Arial" w:hAnsi="Arial" w:cs="Arial"/>
          <w:b/>
          <w:u w:val="single"/>
        </w:rPr>
      </w:pPr>
      <w:r w:rsidRPr="00AB3DA4">
        <w:rPr>
          <w:rFonts w:ascii="Arial" w:hAnsi="Arial" w:cs="Arial"/>
        </w:rPr>
        <w:t>Know the health and safety policies and procedures within the workplace, including fire procedures</w:t>
      </w:r>
    </w:p>
    <w:p w14:paraId="3267D401" w14:textId="77777777" w:rsidR="00BA2C31" w:rsidRPr="00AB3DA4" w:rsidRDefault="00BA2C31" w:rsidP="00CC38AB">
      <w:pPr>
        <w:numPr>
          <w:ilvl w:val="0"/>
          <w:numId w:val="13"/>
        </w:numPr>
        <w:jc w:val="both"/>
        <w:rPr>
          <w:rFonts w:ascii="Arial" w:hAnsi="Arial" w:cs="Arial"/>
          <w:b/>
          <w:u w:val="single"/>
        </w:rPr>
      </w:pPr>
      <w:r w:rsidRPr="00AB3DA4">
        <w:rPr>
          <w:rFonts w:ascii="Arial" w:hAnsi="Arial" w:cs="Arial"/>
        </w:rPr>
        <w:t>Be aware of the child safeguarding procedures, local guidance and referral criteria</w:t>
      </w:r>
    </w:p>
    <w:p w14:paraId="543CF930" w14:textId="77777777" w:rsidR="00723A60" w:rsidRPr="00AB3DA4" w:rsidRDefault="0022762E" w:rsidP="00CC38AB">
      <w:pPr>
        <w:numPr>
          <w:ilvl w:val="0"/>
          <w:numId w:val="6"/>
        </w:numPr>
        <w:jc w:val="both"/>
        <w:rPr>
          <w:rFonts w:ascii="Arial" w:hAnsi="Arial" w:cs="Arial"/>
        </w:rPr>
      </w:pPr>
      <w:r w:rsidRPr="00AB3DA4">
        <w:rPr>
          <w:rFonts w:ascii="Arial" w:hAnsi="Arial" w:cs="Arial"/>
        </w:rPr>
        <w:t>To have responsibility for health, safety and welfare of self and others at work.  This includes being conversant with Trust Health &amp; Safety policies and procedures and ensuring incidents, accidents and near misses are reported; taking part in the risk management process and carrying out tasks/using equipment only when competent to do so</w:t>
      </w:r>
      <w:r w:rsidR="00723A60" w:rsidRPr="00AB3DA4">
        <w:rPr>
          <w:rFonts w:ascii="Arial" w:hAnsi="Arial" w:cs="Arial"/>
        </w:rPr>
        <w:t>.</w:t>
      </w:r>
    </w:p>
    <w:p w14:paraId="42308393" w14:textId="77777777" w:rsidR="00723A60" w:rsidRPr="00AB3DA4" w:rsidRDefault="0022762E" w:rsidP="00CC38AB">
      <w:pPr>
        <w:numPr>
          <w:ilvl w:val="0"/>
          <w:numId w:val="6"/>
        </w:numPr>
        <w:jc w:val="both"/>
        <w:rPr>
          <w:rFonts w:ascii="Arial" w:hAnsi="Arial" w:cs="Arial"/>
        </w:rPr>
      </w:pPr>
      <w:r w:rsidRPr="00AB3DA4">
        <w:rPr>
          <w:rFonts w:ascii="Arial" w:hAnsi="Arial" w:cs="Arial"/>
        </w:rPr>
        <w:t>Be responsible for ensuring the general environment is clear of all hazards.</w:t>
      </w:r>
    </w:p>
    <w:p w14:paraId="5A346FC6" w14:textId="77777777" w:rsidR="00A9228B" w:rsidRPr="00AB3DA4" w:rsidRDefault="0022762E" w:rsidP="00CC38AB">
      <w:pPr>
        <w:numPr>
          <w:ilvl w:val="0"/>
          <w:numId w:val="6"/>
        </w:numPr>
        <w:jc w:val="both"/>
        <w:rPr>
          <w:rFonts w:ascii="Arial" w:hAnsi="Arial" w:cs="Arial"/>
        </w:rPr>
      </w:pPr>
      <w:r w:rsidRPr="00AB3DA4">
        <w:rPr>
          <w:rFonts w:ascii="Arial" w:hAnsi="Arial" w:cs="Arial"/>
        </w:rPr>
        <w:t>A</w:t>
      </w:r>
      <w:r w:rsidR="00A9228B" w:rsidRPr="00AB3DA4">
        <w:rPr>
          <w:rFonts w:ascii="Arial" w:hAnsi="Arial" w:cs="Arial"/>
        </w:rPr>
        <w:t xml:space="preserve">ll staff have a responsibility to apprise themselves of how the prevention of the spread of infection relates to their role.  They have a responsibility to ensure they are aware of </w:t>
      </w:r>
      <w:r w:rsidR="00DC7F1B" w:rsidRPr="00AB3DA4">
        <w:rPr>
          <w:rFonts w:ascii="Arial" w:hAnsi="Arial" w:cs="Arial"/>
        </w:rPr>
        <w:t>Company</w:t>
      </w:r>
      <w:r w:rsidR="00A9228B" w:rsidRPr="00AB3DA4">
        <w:rPr>
          <w:rFonts w:ascii="Arial" w:hAnsi="Arial" w:cs="Arial"/>
        </w:rPr>
        <w:t xml:space="preserve"> policies and procedures in relation to infection prevention and control, and ensure that they comply with them in fulfilling their role.  </w:t>
      </w:r>
    </w:p>
    <w:p w14:paraId="28B0E2D0" w14:textId="77777777" w:rsidR="00075CDD" w:rsidRPr="00AB3DA4" w:rsidRDefault="00075CDD" w:rsidP="00CC38AB">
      <w:pPr>
        <w:jc w:val="both"/>
        <w:rPr>
          <w:rFonts w:ascii="Arial" w:hAnsi="Arial" w:cs="Arial"/>
        </w:rPr>
      </w:pPr>
    </w:p>
    <w:p w14:paraId="24F9FDE9" w14:textId="77777777" w:rsidR="00075CDD" w:rsidRPr="00AB3DA4" w:rsidRDefault="00075CDD" w:rsidP="00CC38AB">
      <w:pPr>
        <w:autoSpaceDE w:val="0"/>
        <w:autoSpaceDN w:val="0"/>
        <w:adjustRightInd w:val="0"/>
        <w:jc w:val="both"/>
        <w:rPr>
          <w:rFonts w:ascii="Arial" w:hAnsi="Arial" w:cs="Arial"/>
          <w:b/>
          <w:color w:val="000000"/>
          <w:u w:val="single"/>
        </w:rPr>
      </w:pPr>
    </w:p>
    <w:p w14:paraId="258E9DE7" w14:textId="77777777" w:rsidR="00075CDD" w:rsidRPr="00AB3DA4" w:rsidRDefault="00075CDD" w:rsidP="00CC38AB">
      <w:pPr>
        <w:autoSpaceDE w:val="0"/>
        <w:autoSpaceDN w:val="0"/>
        <w:adjustRightInd w:val="0"/>
        <w:jc w:val="both"/>
        <w:rPr>
          <w:rFonts w:ascii="Arial" w:hAnsi="Arial" w:cs="Arial"/>
          <w:b/>
          <w:color w:val="000000"/>
        </w:rPr>
      </w:pPr>
      <w:r w:rsidRPr="00AB3DA4">
        <w:rPr>
          <w:rFonts w:ascii="Arial" w:hAnsi="Arial" w:cs="Arial"/>
          <w:b/>
          <w:color w:val="000000"/>
        </w:rPr>
        <w:t>EQUALITY AN</w:t>
      </w:r>
      <w:r w:rsidR="00ED77A1" w:rsidRPr="00AB3DA4">
        <w:rPr>
          <w:rFonts w:ascii="Arial" w:hAnsi="Arial" w:cs="Arial"/>
          <w:b/>
          <w:color w:val="000000"/>
        </w:rPr>
        <w:t xml:space="preserve">D DIVERSITY </w:t>
      </w:r>
    </w:p>
    <w:p w14:paraId="6B4C5A9E" w14:textId="77777777" w:rsidR="00075CDD" w:rsidRPr="00AB3DA4" w:rsidRDefault="00075CDD" w:rsidP="00CC38AB">
      <w:pPr>
        <w:autoSpaceDE w:val="0"/>
        <w:autoSpaceDN w:val="0"/>
        <w:adjustRightInd w:val="0"/>
        <w:jc w:val="both"/>
        <w:rPr>
          <w:rFonts w:ascii="Arial" w:hAnsi="Arial" w:cs="Arial"/>
          <w:b/>
          <w:color w:val="000000"/>
        </w:rPr>
      </w:pPr>
    </w:p>
    <w:p w14:paraId="6B3D45F9" w14:textId="77777777" w:rsidR="00723A60" w:rsidRPr="00AB3DA4" w:rsidRDefault="00BA2C31" w:rsidP="00CC38AB">
      <w:pPr>
        <w:numPr>
          <w:ilvl w:val="0"/>
          <w:numId w:val="14"/>
        </w:numPr>
        <w:autoSpaceDE w:val="0"/>
        <w:autoSpaceDN w:val="0"/>
        <w:adjustRightInd w:val="0"/>
        <w:jc w:val="both"/>
        <w:rPr>
          <w:rFonts w:ascii="Arial" w:hAnsi="Arial" w:cs="Arial"/>
          <w:b/>
          <w:color w:val="000000"/>
          <w:u w:val="single"/>
        </w:rPr>
      </w:pPr>
      <w:r w:rsidRPr="00AB3DA4">
        <w:rPr>
          <w:rFonts w:ascii="Arial" w:hAnsi="Arial" w:cs="Arial"/>
          <w:color w:val="000000"/>
        </w:rPr>
        <w:t>R</w:t>
      </w:r>
      <w:r w:rsidR="00075CDD" w:rsidRPr="00AB3DA4">
        <w:rPr>
          <w:rFonts w:ascii="Arial" w:hAnsi="Arial" w:cs="Arial"/>
          <w:color w:val="000000"/>
        </w:rPr>
        <w:t>espect the privacy, dignity, needs and beliefs of patients, carers and colleagues</w:t>
      </w:r>
      <w:r w:rsidR="00723A60" w:rsidRPr="00AB3DA4">
        <w:rPr>
          <w:rFonts w:ascii="Arial" w:hAnsi="Arial" w:cs="Arial"/>
          <w:color w:val="000000"/>
        </w:rPr>
        <w:t>.</w:t>
      </w:r>
    </w:p>
    <w:p w14:paraId="28B254EC" w14:textId="77777777" w:rsidR="00723A60" w:rsidRPr="00AB3DA4" w:rsidRDefault="00075CDD" w:rsidP="00CC38AB">
      <w:pPr>
        <w:numPr>
          <w:ilvl w:val="0"/>
          <w:numId w:val="9"/>
        </w:numPr>
        <w:autoSpaceDE w:val="0"/>
        <w:autoSpaceDN w:val="0"/>
        <w:adjustRightInd w:val="0"/>
        <w:jc w:val="both"/>
        <w:rPr>
          <w:rFonts w:ascii="Arial" w:hAnsi="Arial" w:cs="Arial"/>
          <w:b/>
          <w:color w:val="000000"/>
          <w:u w:val="single"/>
        </w:rPr>
      </w:pPr>
      <w:r w:rsidRPr="00AB3DA4">
        <w:rPr>
          <w:rFonts w:ascii="Arial" w:hAnsi="Arial" w:cs="Arial"/>
          <w:color w:val="000000"/>
        </w:rPr>
        <w:t xml:space="preserve">Act in a way that recognises the importance of </w:t>
      </w:r>
      <w:r w:rsidR="00A8284A" w:rsidRPr="00AB3DA4">
        <w:rPr>
          <w:rFonts w:ascii="Arial" w:hAnsi="Arial" w:cs="Arial"/>
          <w:color w:val="000000"/>
        </w:rPr>
        <w:t>people’s</w:t>
      </w:r>
      <w:r w:rsidRPr="00AB3DA4">
        <w:rPr>
          <w:rFonts w:ascii="Arial" w:hAnsi="Arial" w:cs="Arial"/>
          <w:color w:val="000000"/>
        </w:rPr>
        <w:t xml:space="preserve"> rights, interpreting them in a way that is consistent with Taurus procedures / policies and current legislations</w:t>
      </w:r>
      <w:r w:rsidR="00723A60" w:rsidRPr="00AB3DA4">
        <w:rPr>
          <w:rFonts w:ascii="Arial" w:hAnsi="Arial" w:cs="Arial"/>
          <w:color w:val="000000"/>
        </w:rPr>
        <w:t>.</w:t>
      </w:r>
    </w:p>
    <w:p w14:paraId="5C70B820" w14:textId="77777777" w:rsidR="00723A60" w:rsidRPr="00AB3DA4" w:rsidRDefault="00075CDD" w:rsidP="00CC38AB">
      <w:pPr>
        <w:numPr>
          <w:ilvl w:val="0"/>
          <w:numId w:val="9"/>
        </w:numPr>
        <w:autoSpaceDE w:val="0"/>
        <w:autoSpaceDN w:val="0"/>
        <w:adjustRightInd w:val="0"/>
        <w:jc w:val="both"/>
        <w:rPr>
          <w:rFonts w:ascii="Arial" w:hAnsi="Arial" w:cs="Arial"/>
          <w:color w:val="000000"/>
        </w:rPr>
      </w:pPr>
      <w:r w:rsidRPr="00AB3DA4">
        <w:rPr>
          <w:rFonts w:ascii="Arial" w:hAnsi="Arial" w:cs="Arial"/>
          <w:color w:val="000000"/>
        </w:rPr>
        <w:t>Act as a chaperone as needed</w:t>
      </w:r>
      <w:r w:rsidR="00723A60" w:rsidRPr="00AB3DA4">
        <w:rPr>
          <w:rFonts w:ascii="Arial" w:hAnsi="Arial" w:cs="Arial"/>
          <w:color w:val="000000"/>
        </w:rPr>
        <w:t>.</w:t>
      </w:r>
    </w:p>
    <w:p w14:paraId="6B548E05" w14:textId="77777777" w:rsidR="004A1EC4" w:rsidRPr="00AB3DA4" w:rsidRDefault="00075CDD" w:rsidP="00CC38AB">
      <w:pPr>
        <w:numPr>
          <w:ilvl w:val="0"/>
          <w:numId w:val="9"/>
        </w:numPr>
        <w:jc w:val="both"/>
        <w:rPr>
          <w:rFonts w:ascii="Arial" w:hAnsi="Arial" w:cs="Arial"/>
          <w:color w:val="000000"/>
        </w:rPr>
      </w:pPr>
      <w:r w:rsidRPr="00AB3DA4">
        <w:rPr>
          <w:rFonts w:ascii="Arial" w:hAnsi="Arial" w:cs="Arial"/>
        </w:rPr>
        <w:t>Behaving in a manner which is welcoming to and of the individual, is non-judgmental and respects their circumstances, feelings priorities and rights</w:t>
      </w:r>
      <w:r w:rsidR="00723A60" w:rsidRPr="00AB3DA4">
        <w:rPr>
          <w:rFonts w:ascii="Arial" w:hAnsi="Arial" w:cs="Arial"/>
        </w:rPr>
        <w:t>.</w:t>
      </w:r>
    </w:p>
    <w:p w14:paraId="25D95353" w14:textId="77777777" w:rsidR="00075CDD" w:rsidRPr="00AB3DA4" w:rsidRDefault="00075CDD" w:rsidP="00CC38AB">
      <w:pPr>
        <w:jc w:val="both"/>
        <w:rPr>
          <w:rFonts w:ascii="Arial" w:hAnsi="Arial" w:cs="Arial"/>
          <w:color w:val="000000"/>
        </w:rPr>
      </w:pPr>
    </w:p>
    <w:p w14:paraId="1D5E5439" w14:textId="77777777" w:rsidR="005A3752" w:rsidRPr="00AB3DA4" w:rsidRDefault="005A3752" w:rsidP="00CC38AB">
      <w:pPr>
        <w:jc w:val="both"/>
        <w:rPr>
          <w:rFonts w:ascii="Arial" w:hAnsi="Arial" w:cs="Arial"/>
        </w:rPr>
      </w:pPr>
    </w:p>
    <w:p w14:paraId="46D1C39B" w14:textId="77777777" w:rsidR="00793473" w:rsidRPr="00AB3DA4" w:rsidRDefault="00793473" w:rsidP="00CC38AB">
      <w:pPr>
        <w:jc w:val="both"/>
        <w:rPr>
          <w:rFonts w:ascii="Arial" w:hAnsi="Arial" w:cs="Arial"/>
        </w:rPr>
      </w:pPr>
      <w:r w:rsidRPr="00AB3DA4">
        <w:rPr>
          <w:rFonts w:ascii="Arial" w:hAnsi="Arial" w:cs="Arial"/>
        </w:rPr>
        <w:lastRenderedPageBreak/>
        <w:t xml:space="preserve">This job description may be amended by management through consultation with the </w:t>
      </w:r>
      <w:r w:rsidR="000C5FFF" w:rsidRPr="00AB3DA4">
        <w:rPr>
          <w:rFonts w:ascii="Arial" w:hAnsi="Arial" w:cs="Arial"/>
        </w:rPr>
        <w:t>post holder</w:t>
      </w:r>
      <w:r w:rsidRPr="00AB3DA4">
        <w:rPr>
          <w:rFonts w:ascii="Arial" w:hAnsi="Arial" w:cs="Arial"/>
        </w:rPr>
        <w:t xml:space="preserve"> in order to reflect changes in, or to, the job.</w:t>
      </w:r>
    </w:p>
    <w:p w14:paraId="7849F449" w14:textId="77777777" w:rsidR="00723A60" w:rsidRPr="00AB3DA4" w:rsidRDefault="00723A60" w:rsidP="00CC38AB">
      <w:pPr>
        <w:jc w:val="both"/>
        <w:rPr>
          <w:rFonts w:ascii="Arial" w:hAnsi="Arial" w:cs="Arial"/>
        </w:rPr>
        <w:sectPr w:rsidR="00723A60" w:rsidRPr="00AB3DA4" w:rsidSect="00723A60">
          <w:headerReference w:type="default" r:id="rId11"/>
          <w:footerReference w:type="default" r:id="rId12"/>
          <w:pgSz w:w="11906" w:h="16838"/>
          <w:pgMar w:top="1134" w:right="1440" w:bottom="249" w:left="1440" w:header="709" w:footer="709" w:gutter="0"/>
          <w:cols w:space="708"/>
          <w:docGrid w:linePitch="360"/>
        </w:sectPr>
      </w:pPr>
    </w:p>
    <w:p w14:paraId="482D92B3" w14:textId="77777777" w:rsidR="009D52B7" w:rsidRPr="00AB3DA4" w:rsidRDefault="009D52B7" w:rsidP="005A3752">
      <w:pPr>
        <w:rPr>
          <w:rFonts w:ascii="Arial" w:hAnsi="Arial" w:cs="Arial"/>
        </w:rPr>
      </w:pPr>
    </w:p>
    <w:p w14:paraId="1761B260" w14:textId="77777777" w:rsidR="009D52B7" w:rsidRPr="00AB3DA4" w:rsidRDefault="009D52B7" w:rsidP="009D52B7">
      <w:pPr>
        <w:jc w:val="center"/>
        <w:rPr>
          <w:rFonts w:ascii="Arial" w:hAnsi="Arial" w:cs="Arial"/>
          <w:b/>
          <w:bCs/>
          <w:sz w:val="36"/>
          <w:szCs w:val="36"/>
          <w:lang w:eastAsia="en-US"/>
        </w:rPr>
      </w:pPr>
      <w:r w:rsidRPr="00AB3DA4">
        <w:rPr>
          <w:rFonts w:ascii="Arial" w:hAnsi="Arial" w:cs="Arial"/>
          <w:b/>
          <w:bCs/>
          <w:sz w:val="36"/>
          <w:szCs w:val="36"/>
          <w:lang w:eastAsia="en-US"/>
        </w:rPr>
        <w:t>PERSON SPECIFICATION</w:t>
      </w:r>
    </w:p>
    <w:p w14:paraId="1A04BC15" w14:textId="77777777" w:rsidR="009D52B7" w:rsidRPr="00AB3DA4" w:rsidRDefault="009D52B7" w:rsidP="009D52B7">
      <w:pPr>
        <w:jc w:val="center"/>
        <w:rPr>
          <w:rFonts w:ascii="Arial" w:hAnsi="Arial" w:cs="Arial"/>
          <w:b/>
          <w:bCs/>
          <w:lang w:eastAsia="en-US"/>
        </w:rPr>
      </w:pP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1560"/>
        <w:gridCol w:w="1339"/>
        <w:gridCol w:w="1328"/>
        <w:gridCol w:w="1539"/>
        <w:gridCol w:w="1535"/>
      </w:tblGrid>
      <w:tr w:rsidR="009D52B7" w:rsidRPr="00643575" w14:paraId="76099A37" w14:textId="77777777" w:rsidTr="00617594">
        <w:tblPrEx>
          <w:tblCellMar>
            <w:top w:w="0" w:type="dxa"/>
            <w:bottom w:w="0" w:type="dxa"/>
          </w:tblCellMar>
        </w:tblPrEx>
        <w:trPr>
          <w:cantSplit/>
        </w:trPr>
        <w:tc>
          <w:tcPr>
            <w:tcW w:w="7087" w:type="dxa"/>
          </w:tcPr>
          <w:p w14:paraId="42B035BD" w14:textId="77777777" w:rsidR="009D52B7" w:rsidRPr="00643575" w:rsidRDefault="009D52B7" w:rsidP="009D52B7">
            <w:pPr>
              <w:rPr>
                <w:rFonts w:ascii="Arial" w:hAnsi="Arial" w:cs="Arial"/>
                <w:b/>
                <w:sz w:val="20"/>
                <w:szCs w:val="20"/>
                <w:lang w:eastAsia="en-US"/>
              </w:rPr>
            </w:pPr>
            <w:r w:rsidRPr="00643575">
              <w:rPr>
                <w:rFonts w:ascii="Arial" w:hAnsi="Arial" w:cs="Arial"/>
                <w:bCs/>
                <w:sz w:val="20"/>
                <w:szCs w:val="20"/>
                <w:lang w:eastAsia="en-US"/>
              </w:rPr>
              <w:t xml:space="preserve">Job Title:  </w:t>
            </w:r>
            <w:r w:rsidR="00992BCF" w:rsidRPr="00643575">
              <w:rPr>
                <w:rFonts w:ascii="Arial" w:hAnsi="Arial" w:cs="Arial"/>
                <w:bCs/>
                <w:sz w:val="20"/>
                <w:szCs w:val="20"/>
                <w:lang w:eastAsia="en-US"/>
              </w:rPr>
              <w:t>Practice Nurse</w:t>
            </w:r>
            <w:r w:rsidR="009E50A8">
              <w:rPr>
                <w:rFonts w:ascii="Arial" w:hAnsi="Arial" w:cs="Arial"/>
                <w:bCs/>
                <w:sz w:val="20"/>
                <w:szCs w:val="20"/>
                <w:lang w:eastAsia="en-US"/>
              </w:rPr>
              <w:t xml:space="preserve"> (OOH services)</w:t>
            </w:r>
          </w:p>
          <w:p w14:paraId="7D0A71C4" w14:textId="77777777" w:rsidR="009D52B7" w:rsidRPr="00643575" w:rsidRDefault="009D52B7" w:rsidP="009D52B7">
            <w:pPr>
              <w:rPr>
                <w:rFonts w:ascii="Arial" w:hAnsi="Arial" w:cs="Arial"/>
                <w:bCs/>
                <w:sz w:val="20"/>
                <w:szCs w:val="20"/>
                <w:lang w:eastAsia="en-US"/>
              </w:rPr>
            </w:pPr>
          </w:p>
        </w:tc>
        <w:tc>
          <w:tcPr>
            <w:tcW w:w="7301" w:type="dxa"/>
            <w:gridSpan w:val="5"/>
          </w:tcPr>
          <w:p w14:paraId="14BB71CE" w14:textId="77777777" w:rsidR="009D52B7" w:rsidRPr="00643575" w:rsidRDefault="009D52B7" w:rsidP="009D52B7">
            <w:pPr>
              <w:rPr>
                <w:rFonts w:ascii="Arial" w:hAnsi="Arial" w:cs="Arial"/>
                <w:bCs/>
                <w:sz w:val="20"/>
                <w:szCs w:val="20"/>
                <w:lang w:eastAsia="en-US"/>
              </w:rPr>
            </w:pPr>
          </w:p>
        </w:tc>
      </w:tr>
      <w:tr w:rsidR="009D52B7" w:rsidRPr="00643575" w14:paraId="39EBFC9E" w14:textId="77777777" w:rsidTr="00617594">
        <w:tblPrEx>
          <w:tblCellMar>
            <w:top w:w="0" w:type="dxa"/>
            <w:bottom w:w="0" w:type="dxa"/>
          </w:tblCellMar>
        </w:tblPrEx>
        <w:tc>
          <w:tcPr>
            <w:tcW w:w="7068" w:type="dxa"/>
            <w:shd w:val="clear" w:color="auto" w:fill="C0C0C0"/>
          </w:tcPr>
          <w:p w14:paraId="696E1A87"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CRITERION</w:t>
            </w:r>
          </w:p>
        </w:tc>
        <w:tc>
          <w:tcPr>
            <w:tcW w:w="1560" w:type="dxa"/>
            <w:shd w:val="clear" w:color="auto" w:fill="C0C0C0"/>
          </w:tcPr>
          <w:p w14:paraId="3FFC9245"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ESSENTIAL</w:t>
            </w:r>
          </w:p>
          <w:p w14:paraId="57844A1D"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(Should possess to do the job)</w:t>
            </w:r>
          </w:p>
        </w:tc>
        <w:tc>
          <w:tcPr>
            <w:tcW w:w="1339" w:type="dxa"/>
            <w:shd w:val="clear" w:color="auto" w:fill="C0C0C0"/>
          </w:tcPr>
          <w:p w14:paraId="091C2DB4"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DESIRABLE</w:t>
            </w:r>
          </w:p>
          <w:p w14:paraId="19120CD6"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(Could also possess)</w:t>
            </w:r>
          </w:p>
        </w:tc>
        <w:tc>
          <w:tcPr>
            <w:tcW w:w="1328" w:type="dxa"/>
            <w:shd w:val="clear" w:color="auto" w:fill="C0C0C0"/>
          </w:tcPr>
          <w:p w14:paraId="64833B4B"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Tested @ INTERVIEW</w:t>
            </w:r>
          </w:p>
        </w:tc>
        <w:tc>
          <w:tcPr>
            <w:tcW w:w="1539" w:type="dxa"/>
            <w:shd w:val="clear" w:color="auto" w:fill="C0C0C0"/>
          </w:tcPr>
          <w:p w14:paraId="19868603"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Tested on APPLICATION FORM</w:t>
            </w:r>
          </w:p>
        </w:tc>
        <w:tc>
          <w:tcPr>
            <w:tcW w:w="1517" w:type="dxa"/>
            <w:shd w:val="clear" w:color="auto" w:fill="C0C0C0"/>
          </w:tcPr>
          <w:p w14:paraId="58CFEBCB"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WEIGHTING FOR EACH CRITERIA</w:t>
            </w:r>
          </w:p>
          <w:p w14:paraId="3B95A842"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High      = 3</w:t>
            </w:r>
          </w:p>
          <w:p w14:paraId="7764B9D3"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Medium = 2</w:t>
            </w:r>
          </w:p>
          <w:p w14:paraId="6E39C94A"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Low       = 1</w:t>
            </w:r>
          </w:p>
        </w:tc>
      </w:tr>
      <w:tr w:rsidR="009D52B7" w:rsidRPr="00643575" w14:paraId="17D9FDF1" w14:textId="77777777" w:rsidTr="00617594">
        <w:tblPrEx>
          <w:tblCellMar>
            <w:top w:w="0" w:type="dxa"/>
            <w:bottom w:w="0" w:type="dxa"/>
          </w:tblCellMar>
        </w:tblPrEx>
        <w:trPr>
          <w:cantSplit/>
        </w:trPr>
        <w:tc>
          <w:tcPr>
            <w:tcW w:w="14351" w:type="dxa"/>
            <w:gridSpan w:val="6"/>
            <w:shd w:val="clear" w:color="auto" w:fill="C0C0C0"/>
          </w:tcPr>
          <w:p w14:paraId="2D47000F" w14:textId="77777777" w:rsidR="009D52B7" w:rsidRPr="00643575" w:rsidRDefault="009D52B7" w:rsidP="009D52B7">
            <w:pPr>
              <w:rPr>
                <w:rFonts w:ascii="Arial" w:hAnsi="Arial" w:cs="Arial"/>
                <w:bCs/>
                <w:sz w:val="20"/>
                <w:szCs w:val="20"/>
                <w:lang w:eastAsia="en-US"/>
              </w:rPr>
            </w:pPr>
            <w:r w:rsidRPr="00643575">
              <w:rPr>
                <w:rFonts w:ascii="Arial" w:hAnsi="Arial" w:cs="Arial"/>
                <w:bCs/>
                <w:sz w:val="20"/>
                <w:szCs w:val="20"/>
                <w:lang w:eastAsia="en-US"/>
              </w:rPr>
              <w:t>EDUCATIONAL AND PROFESSIONAL QUALIFICATIONS</w:t>
            </w:r>
          </w:p>
        </w:tc>
      </w:tr>
      <w:tr w:rsidR="00AB3DA4" w:rsidRPr="00643575" w14:paraId="1648898C" w14:textId="77777777" w:rsidTr="00617594">
        <w:tblPrEx>
          <w:tblCellMar>
            <w:top w:w="0" w:type="dxa"/>
            <w:bottom w:w="0" w:type="dxa"/>
          </w:tblCellMar>
        </w:tblPrEx>
        <w:tc>
          <w:tcPr>
            <w:tcW w:w="7068" w:type="dxa"/>
            <w:tcBorders>
              <w:bottom w:val="single" w:sz="4" w:space="0" w:color="auto"/>
            </w:tcBorders>
          </w:tcPr>
          <w:p w14:paraId="20EFCCC3" w14:textId="77777777" w:rsidR="00AB3DA4" w:rsidRPr="00643575" w:rsidRDefault="00AB3DA4" w:rsidP="00E77D84">
            <w:pPr>
              <w:rPr>
                <w:rFonts w:ascii="Arial" w:hAnsi="Arial" w:cs="Arial"/>
                <w:sz w:val="20"/>
                <w:szCs w:val="20"/>
              </w:rPr>
            </w:pPr>
            <w:r w:rsidRPr="00643575">
              <w:rPr>
                <w:rFonts w:ascii="Arial" w:hAnsi="Arial" w:cs="Arial"/>
                <w:sz w:val="20"/>
                <w:szCs w:val="20"/>
              </w:rPr>
              <w:t xml:space="preserve">RGN – current NMC registration with minimum </w:t>
            </w:r>
            <w:r w:rsidR="009E50A8">
              <w:rPr>
                <w:rFonts w:ascii="Arial" w:hAnsi="Arial" w:cs="Arial"/>
                <w:sz w:val="20"/>
                <w:szCs w:val="20"/>
              </w:rPr>
              <w:t xml:space="preserve">6 months </w:t>
            </w:r>
            <w:r w:rsidRPr="00643575">
              <w:rPr>
                <w:rFonts w:ascii="Arial" w:hAnsi="Arial" w:cs="Arial"/>
                <w:sz w:val="20"/>
                <w:szCs w:val="20"/>
              </w:rPr>
              <w:t xml:space="preserve"> </w:t>
            </w:r>
            <w:proofErr w:type="spellStart"/>
            <w:r w:rsidRPr="00643575">
              <w:rPr>
                <w:rFonts w:ascii="Arial" w:hAnsi="Arial" w:cs="Arial"/>
                <w:sz w:val="20"/>
                <w:szCs w:val="20"/>
              </w:rPr>
              <w:t>years experience</w:t>
            </w:r>
            <w:proofErr w:type="spellEnd"/>
            <w:r w:rsidRPr="00643575">
              <w:rPr>
                <w:rFonts w:ascii="Arial" w:hAnsi="Arial" w:cs="Arial"/>
                <w:sz w:val="20"/>
                <w:szCs w:val="20"/>
              </w:rPr>
              <w:t xml:space="preserve"> in primary care practice nursing</w:t>
            </w:r>
          </w:p>
        </w:tc>
        <w:tc>
          <w:tcPr>
            <w:tcW w:w="1560" w:type="dxa"/>
            <w:tcBorders>
              <w:bottom w:val="single" w:sz="4" w:space="0" w:color="auto"/>
            </w:tcBorders>
          </w:tcPr>
          <w:p w14:paraId="2A8F0FE3" w14:textId="77777777" w:rsidR="00AB3DA4" w:rsidRPr="00643575" w:rsidRDefault="00643575" w:rsidP="00E77D84">
            <w:pPr>
              <w:rPr>
                <w:rFonts w:ascii="Arial" w:hAnsi="Arial" w:cs="Arial"/>
                <w:sz w:val="20"/>
                <w:szCs w:val="20"/>
              </w:rPr>
            </w:pPr>
            <w:r>
              <w:rPr>
                <w:rFonts w:ascii="Arial" w:hAnsi="Arial" w:cs="Arial"/>
                <w:sz w:val="20"/>
                <w:szCs w:val="20"/>
              </w:rPr>
              <w:t>x</w:t>
            </w:r>
          </w:p>
        </w:tc>
        <w:tc>
          <w:tcPr>
            <w:tcW w:w="1339" w:type="dxa"/>
            <w:tcBorders>
              <w:bottom w:val="single" w:sz="4" w:space="0" w:color="auto"/>
            </w:tcBorders>
          </w:tcPr>
          <w:p w14:paraId="4D613009" w14:textId="77777777" w:rsidR="00AB3DA4" w:rsidRPr="00643575" w:rsidRDefault="00AB3DA4" w:rsidP="00E77D84">
            <w:pPr>
              <w:rPr>
                <w:rFonts w:ascii="Arial" w:hAnsi="Arial" w:cs="Arial"/>
                <w:sz w:val="20"/>
                <w:szCs w:val="20"/>
              </w:rPr>
            </w:pPr>
          </w:p>
        </w:tc>
        <w:tc>
          <w:tcPr>
            <w:tcW w:w="1328" w:type="dxa"/>
            <w:tcBorders>
              <w:bottom w:val="single" w:sz="4" w:space="0" w:color="auto"/>
            </w:tcBorders>
          </w:tcPr>
          <w:p w14:paraId="247CA86E" w14:textId="77777777" w:rsidR="00AB3DA4" w:rsidRPr="00643575" w:rsidRDefault="00AB3DA4" w:rsidP="009D52B7">
            <w:pPr>
              <w:jc w:val="center"/>
              <w:rPr>
                <w:rFonts w:ascii="Arial" w:hAnsi="Arial" w:cs="Arial"/>
                <w:bCs/>
                <w:sz w:val="20"/>
                <w:szCs w:val="20"/>
                <w:lang w:eastAsia="en-US"/>
              </w:rPr>
            </w:pPr>
          </w:p>
        </w:tc>
        <w:tc>
          <w:tcPr>
            <w:tcW w:w="1539" w:type="dxa"/>
            <w:tcBorders>
              <w:bottom w:val="single" w:sz="4" w:space="0" w:color="auto"/>
            </w:tcBorders>
          </w:tcPr>
          <w:p w14:paraId="5D5651A9" w14:textId="77777777" w:rsidR="00AB3DA4" w:rsidRPr="00643575" w:rsidRDefault="00AB3DA4" w:rsidP="009D52B7">
            <w:pPr>
              <w:jc w:val="center"/>
              <w:rPr>
                <w:rFonts w:ascii="Arial" w:hAnsi="Arial" w:cs="Arial"/>
                <w:bCs/>
                <w:sz w:val="20"/>
                <w:szCs w:val="20"/>
                <w:lang w:eastAsia="en-US"/>
              </w:rPr>
            </w:pPr>
          </w:p>
        </w:tc>
        <w:tc>
          <w:tcPr>
            <w:tcW w:w="1517" w:type="dxa"/>
            <w:tcBorders>
              <w:bottom w:val="single" w:sz="4" w:space="0" w:color="auto"/>
            </w:tcBorders>
          </w:tcPr>
          <w:p w14:paraId="5387A818" w14:textId="77777777" w:rsidR="00AB3DA4" w:rsidRPr="00643575" w:rsidRDefault="00AB3DA4" w:rsidP="009D52B7">
            <w:pPr>
              <w:jc w:val="center"/>
              <w:rPr>
                <w:rFonts w:ascii="Arial" w:hAnsi="Arial" w:cs="Arial"/>
                <w:bCs/>
                <w:sz w:val="20"/>
                <w:szCs w:val="20"/>
                <w:lang w:eastAsia="en-US"/>
              </w:rPr>
            </w:pPr>
          </w:p>
        </w:tc>
      </w:tr>
      <w:tr w:rsidR="00AB3DA4" w:rsidRPr="00643575" w14:paraId="65144C20" w14:textId="77777777" w:rsidTr="00617594">
        <w:tblPrEx>
          <w:tblCellMar>
            <w:top w:w="0" w:type="dxa"/>
            <w:bottom w:w="0" w:type="dxa"/>
          </w:tblCellMar>
        </w:tblPrEx>
        <w:tc>
          <w:tcPr>
            <w:tcW w:w="7068" w:type="dxa"/>
            <w:tcBorders>
              <w:bottom w:val="single" w:sz="4" w:space="0" w:color="auto"/>
            </w:tcBorders>
          </w:tcPr>
          <w:p w14:paraId="77D177C1" w14:textId="77777777" w:rsidR="00AB3DA4" w:rsidRPr="00643575" w:rsidRDefault="00AB3DA4" w:rsidP="00AB3DA4">
            <w:pPr>
              <w:autoSpaceDE w:val="0"/>
              <w:autoSpaceDN w:val="0"/>
              <w:adjustRightInd w:val="0"/>
              <w:rPr>
                <w:rFonts w:ascii="Arial" w:hAnsi="Arial" w:cs="Arial"/>
                <w:sz w:val="20"/>
                <w:szCs w:val="20"/>
              </w:rPr>
            </w:pPr>
            <w:r w:rsidRPr="00643575">
              <w:rPr>
                <w:rFonts w:ascii="Arial" w:eastAsia="Calibri" w:hAnsi="Arial" w:cs="Arial"/>
                <w:sz w:val="20"/>
                <w:szCs w:val="20"/>
              </w:rPr>
              <w:t>A demonstrable commitment to professional development</w:t>
            </w:r>
          </w:p>
        </w:tc>
        <w:tc>
          <w:tcPr>
            <w:tcW w:w="1560" w:type="dxa"/>
            <w:tcBorders>
              <w:bottom w:val="single" w:sz="4" w:space="0" w:color="auto"/>
            </w:tcBorders>
          </w:tcPr>
          <w:p w14:paraId="39EC1449" w14:textId="77777777" w:rsidR="00AB3DA4" w:rsidRPr="00643575" w:rsidRDefault="00AB3DA4" w:rsidP="00E77D84">
            <w:pPr>
              <w:rPr>
                <w:rFonts w:ascii="Arial" w:hAnsi="Arial" w:cs="Arial"/>
                <w:sz w:val="20"/>
                <w:szCs w:val="20"/>
              </w:rPr>
            </w:pPr>
            <w:r w:rsidRPr="00643575">
              <w:rPr>
                <w:rFonts w:ascii="Arial" w:hAnsi="Arial" w:cs="Arial"/>
                <w:sz w:val="20"/>
                <w:szCs w:val="20"/>
              </w:rPr>
              <w:t>x</w:t>
            </w:r>
          </w:p>
        </w:tc>
        <w:tc>
          <w:tcPr>
            <w:tcW w:w="1339" w:type="dxa"/>
            <w:tcBorders>
              <w:bottom w:val="single" w:sz="4" w:space="0" w:color="auto"/>
            </w:tcBorders>
          </w:tcPr>
          <w:p w14:paraId="30D30106" w14:textId="77777777" w:rsidR="00AB3DA4" w:rsidRPr="00643575" w:rsidRDefault="00AB3DA4" w:rsidP="00E77D84">
            <w:pPr>
              <w:rPr>
                <w:rFonts w:ascii="Arial" w:hAnsi="Arial" w:cs="Arial"/>
                <w:sz w:val="20"/>
                <w:szCs w:val="20"/>
              </w:rPr>
            </w:pPr>
          </w:p>
        </w:tc>
        <w:tc>
          <w:tcPr>
            <w:tcW w:w="1328" w:type="dxa"/>
            <w:tcBorders>
              <w:bottom w:val="single" w:sz="4" w:space="0" w:color="auto"/>
            </w:tcBorders>
          </w:tcPr>
          <w:p w14:paraId="29DB081E" w14:textId="77777777" w:rsidR="00AB3DA4" w:rsidRPr="00643575" w:rsidRDefault="00AB3DA4" w:rsidP="009D52B7">
            <w:pPr>
              <w:jc w:val="center"/>
              <w:rPr>
                <w:rFonts w:ascii="Arial" w:hAnsi="Arial" w:cs="Arial"/>
                <w:bCs/>
                <w:sz w:val="20"/>
                <w:szCs w:val="20"/>
                <w:lang w:eastAsia="en-US"/>
              </w:rPr>
            </w:pPr>
          </w:p>
        </w:tc>
        <w:tc>
          <w:tcPr>
            <w:tcW w:w="1539" w:type="dxa"/>
            <w:tcBorders>
              <w:bottom w:val="single" w:sz="4" w:space="0" w:color="auto"/>
            </w:tcBorders>
          </w:tcPr>
          <w:p w14:paraId="52D31E92" w14:textId="77777777" w:rsidR="00AB3DA4" w:rsidRPr="00643575" w:rsidRDefault="00AB3DA4" w:rsidP="009D52B7">
            <w:pPr>
              <w:jc w:val="center"/>
              <w:rPr>
                <w:rFonts w:ascii="Arial" w:hAnsi="Arial" w:cs="Arial"/>
                <w:bCs/>
                <w:sz w:val="20"/>
                <w:szCs w:val="20"/>
                <w:lang w:eastAsia="en-US"/>
              </w:rPr>
            </w:pPr>
          </w:p>
        </w:tc>
        <w:tc>
          <w:tcPr>
            <w:tcW w:w="1517" w:type="dxa"/>
            <w:tcBorders>
              <w:bottom w:val="single" w:sz="4" w:space="0" w:color="auto"/>
            </w:tcBorders>
          </w:tcPr>
          <w:p w14:paraId="08489F4F" w14:textId="77777777" w:rsidR="00AB3DA4" w:rsidRPr="00643575" w:rsidRDefault="00AB3DA4" w:rsidP="009D52B7">
            <w:pPr>
              <w:jc w:val="center"/>
              <w:rPr>
                <w:rFonts w:ascii="Arial" w:hAnsi="Arial" w:cs="Arial"/>
                <w:bCs/>
                <w:sz w:val="20"/>
                <w:szCs w:val="20"/>
                <w:lang w:eastAsia="en-US"/>
              </w:rPr>
            </w:pPr>
          </w:p>
        </w:tc>
      </w:tr>
      <w:tr w:rsidR="00AB3DA4" w:rsidRPr="00643575" w14:paraId="190FF02D" w14:textId="77777777" w:rsidTr="00617594">
        <w:tblPrEx>
          <w:tblCellMar>
            <w:top w:w="0" w:type="dxa"/>
            <w:bottom w:w="0" w:type="dxa"/>
          </w:tblCellMar>
        </w:tblPrEx>
        <w:tc>
          <w:tcPr>
            <w:tcW w:w="7068" w:type="dxa"/>
            <w:tcBorders>
              <w:bottom w:val="single" w:sz="4" w:space="0" w:color="auto"/>
            </w:tcBorders>
          </w:tcPr>
          <w:p w14:paraId="56B94AD4" w14:textId="77777777" w:rsidR="00AB3DA4" w:rsidRPr="00643575" w:rsidRDefault="00AB3DA4" w:rsidP="00E77D84">
            <w:pPr>
              <w:tabs>
                <w:tab w:val="left" w:pos="1500"/>
              </w:tabs>
              <w:autoSpaceDE w:val="0"/>
              <w:autoSpaceDN w:val="0"/>
              <w:adjustRightInd w:val="0"/>
              <w:rPr>
                <w:rFonts w:ascii="Arial" w:eastAsia="Calibri" w:hAnsi="Arial" w:cs="Arial"/>
                <w:sz w:val="20"/>
                <w:szCs w:val="20"/>
              </w:rPr>
            </w:pPr>
            <w:r w:rsidRPr="00643575">
              <w:rPr>
                <w:rFonts w:ascii="Arial" w:hAnsi="Arial" w:cs="Arial"/>
                <w:sz w:val="20"/>
                <w:szCs w:val="20"/>
              </w:rPr>
              <w:t xml:space="preserve">Recent mandatory training in immunisations (HPA standard) </w:t>
            </w:r>
          </w:p>
        </w:tc>
        <w:tc>
          <w:tcPr>
            <w:tcW w:w="1560" w:type="dxa"/>
            <w:tcBorders>
              <w:bottom w:val="single" w:sz="4" w:space="0" w:color="auto"/>
            </w:tcBorders>
          </w:tcPr>
          <w:p w14:paraId="1D7893BD" w14:textId="77777777" w:rsidR="00AB3DA4" w:rsidRPr="00643575" w:rsidRDefault="00AB3DA4" w:rsidP="00E77D84">
            <w:pPr>
              <w:rPr>
                <w:rFonts w:ascii="Arial" w:hAnsi="Arial" w:cs="Arial"/>
                <w:sz w:val="20"/>
                <w:szCs w:val="20"/>
              </w:rPr>
            </w:pPr>
          </w:p>
        </w:tc>
        <w:tc>
          <w:tcPr>
            <w:tcW w:w="1339" w:type="dxa"/>
            <w:tcBorders>
              <w:bottom w:val="single" w:sz="4" w:space="0" w:color="auto"/>
            </w:tcBorders>
          </w:tcPr>
          <w:p w14:paraId="35C882A4" w14:textId="77777777" w:rsidR="00AB3DA4" w:rsidRPr="00643575" w:rsidRDefault="009E50A8" w:rsidP="00E77D84">
            <w:pPr>
              <w:rPr>
                <w:rFonts w:ascii="Arial" w:hAnsi="Arial" w:cs="Arial"/>
                <w:sz w:val="20"/>
                <w:szCs w:val="20"/>
              </w:rPr>
            </w:pPr>
            <w:r>
              <w:rPr>
                <w:rFonts w:ascii="Arial" w:hAnsi="Arial" w:cs="Arial"/>
                <w:sz w:val="20"/>
                <w:szCs w:val="20"/>
              </w:rPr>
              <w:t>x</w:t>
            </w:r>
          </w:p>
        </w:tc>
        <w:tc>
          <w:tcPr>
            <w:tcW w:w="1328" w:type="dxa"/>
            <w:tcBorders>
              <w:bottom w:val="single" w:sz="4" w:space="0" w:color="auto"/>
            </w:tcBorders>
          </w:tcPr>
          <w:p w14:paraId="6848A445" w14:textId="77777777" w:rsidR="00AB3DA4" w:rsidRPr="00643575" w:rsidRDefault="00AB3DA4" w:rsidP="009D52B7">
            <w:pPr>
              <w:jc w:val="center"/>
              <w:rPr>
                <w:rFonts w:ascii="Arial" w:hAnsi="Arial" w:cs="Arial"/>
                <w:bCs/>
                <w:sz w:val="20"/>
                <w:szCs w:val="20"/>
                <w:lang w:eastAsia="en-US"/>
              </w:rPr>
            </w:pPr>
          </w:p>
        </w:tc>
        <w:tc>
          <w:tcPr>
            <w:tcW w:w="1539" w:type="dxa"/>
            <w:tcBorders>
              <w:bottom w:val="single" w:sz="4" w:space="0" w:color="auto"/>
            </w:tcBorders>
          </w:tcPr>
          <w:p w14:paraId="45D2CAF9" w14:textId="77777777" w:rsidR="00AB3DA4" w:rsidRPr="00643575" w:rsidRDefault="00AB3DA4" w:rsidP="009D52B7">
            <w:pPr>
              <w:jc w:val="center"/>
              <w:rPr>
                <w:rFonts w:ascii="Arial" w:hAnsi="Arial" w:cs="Arial"/>
                <w:bCs/>
                <w:sz w:val="20"/>
                <w:szCs w:val="20"/>
                <w:lang w:eastAsia="en-US"/>
              </w:rPr>
            </w:pPr>
          </w:p>
        </w:tc>
        <w:tc>
          <w:tcPr>
            <w:tcW w:w="1517" w:type="dxa"/>
            <w:tcBorders>
              <w:bottom w:val="single" w:sz="4" w:space="0" w:color="auto"/>
            </w:tcBorders>
          </w:tcPr>
          <w:p w14:paraId="42C19F7A" w14:textId="77777777" w:rsidR="00AB3DA4" w:rsidRPr="00643575" w:rsidRDefault="00AB3DA4" w:rsidP="009D52B7">
            <w:pPr>
              <w:jc w:val="center"/>
              <w:rPr>
                <w:rFonts w:ascii="Arial" w:hAnsi="Arial" w:cs="Arial"/>
                <w:bCs/>
                <w:sz w:val="20"/>
                <w:szCs w:val="20"/>
                <w:lang w:eastAsia="en-US"/>
              </w:rPr>
            </w:pPr>
          </w:p>
        </w:tc>
      </w:tr>
      <w:tr w:rsidR="00AB3DA4" w:rsidRPr="00643575" w14:paraId="6C02C065" w14:textId="77777777" w:rsidTr="00617594">
        <w:tblPrEx>
          <w:tblCellMar>
            <w:top w:w="0" w:type="dxa"/>
            <w:bottom w:w="0" w:type="dxa"/>
          </w:tblCellMar>
        </w:tblPrEx>
        <w:tc>
          <w:tcPr>
            <w:tcW w:w="7068" w:type="dxa"/>
            <w:tcBorders>
              <w:bottom w:val="single" w:sz="4" w:space="0" w:color="auto"/>
            </w:tcBorders>
          </w:tcPr>
          <w:p w14:paraId="137DB48F" w14:textId="77777777" w:rsidR="00AB3DA4" w:rsidRPr="00643575" w:rsidRDefault="00AB3DA4" w:rsidP="00E77D84">
            <w:pPr>
              <w:rPr>
                <w:rFonts w:ascii="Arial" w:hAnsi="Arial" w:cs="Arial"/>
                <w:sz w:val="20"/>
                <w:szCs w:val="20"/>
              </w:rPr>
            </w:pPr>
            <w:r w:rsidRPr="00643575">
              <w:rPr>
                <w:rFonts w:ascii="Arial" w:hAnsi="Arial" w:cs="Arial"/>
                <w:sz w:val="20"/>
                <w:szCs w:val="20"/>
              </w:rPr>
              <w:t>Safeguarding adult and children</w:t>
            </w:r>
            <w:r w:rsidR="009E50A8">
              <w:rPr>
                <w:rFonts w:ascii="Arial" w:hAnsi="Arial" w:cs="Arial"/>
                <w:sz w:val="20"/>
                <w:szCs w:val="20"/>
              </w:rPr>
              <w:t xml:space="preserve"> level 3</w:t>
            </w:r>
          </w:p>
        </w:tc>
        <w:tc>
          <w:tcPr>
            <w:tcW w:w="1560" w:type="dxa"/>
            <w:tcBorders>
              <w:bottom w:val="single" w:sz="4" w:space="0" w:color="auto"/>
            </w:tcBorders>
          </w:tcPr>
          <w:p w14:paraId="58848CFE" w14:textId="77777777" w:rsidR="00AB3DA4" w:rsidRPr="00643575" w:rsidRDefault="00AB3DA4" w:rsidP="00E77D84">
            <w:pPr>
              <w:rPr>
                <w:rFonts w:ascii="Arial" w:hAnsi="Arial" w:cs="Arial"/>
                <w:sz w:val="20"/>
                <w:szCs w:val="20"/>
              </w:rPr>
            </w:pPr>
          </w:p>
        </w:tc>
        <w:tc>
          <w:tcPr>
            <w:tcW w:w="1339" w:type="dxa"/>
            <w:tcBorders>
              <w:bottom w:val="single" w:sz="4" w:space="0" w:color="auto"/>
            </w:tcBorders>
          </w:tcPr>
          <w:p w14:paraId="7021CB34" w14:textId="77777777" w:rsidR="00AB3DA4" w:rsidRPr="00643575" w:rsidRDefault="009E50A8" w:rsidP="00E77D84">
            <w:pPr>
              <w:rPr>
                <w:rFonts w:ascii="Arial" w:hAnsi="Arial" w:cs="Arial"/>
                <w:sz w:val="20"/>
                <w:szCs w:val="20"/>
              </w:rPr>
            </w:pPr>
            <w:r>
              <w:rPr>
                <w:rFonts w:ascii="Arial" w:hAnsi="Arial" w:cs="Arial"/>
                <w:sz w:val="20"/>
                <w:szCs w:val="20"/>
              </w:rPr>
              <w:t>x</w:t>
            </w:r>
          </w:p>
        </w:tc>
        <w:tc>
          <w:tcPr>
            <w:tcW w:w="1328" w:type="dxa"/>
            <w:tcBorders>
              <w:bottom w:val="single" w:sz="4" w:space="0" w:color="auto"/>
            </w:tcBorders>
          </w:tcPr>
          <w:p w14:paraId="5B7D8F69" w14:textId="77777777" w:rsidR="00AB3DA4" w:rsidRPr="00643575" w:rsidRDefault="00AB3DA4" w:rsidP="009D52B7">
            <w:pPr>
              <w:jc w:val="center"/>
              <w:rPr>
                <w:rFonts w:ascii="Arial" w:hAnsi="Arial" w:cs="Arial"/>
                <w:bCs/>
                <w:sz w:val="20"/>
                <w:szCs w:val="20"/>
                <w:lang w:eastAsia="en-US"/>
              </w:rPr>
            </w:pPr>
          </w:p>
        </w:tc>
        <w:tc>
          <w:tcPr>
            <w:tcW w:w="1539" w:type="dxa"/>
            <w:tcBorders>
              <w:bottom w:val="single" w:sz="4" w:space="0" w:color="auto"/>
            </w:tcBorders>
          </w:tcPr>
          <w:p w14:paraId="7AF3A35B" w14:textId="77777777" w:rsidR="00AB3DA4" w:rsidRPr="00643575" w:rsidRDefault="00AB3DA4" w:rsidP="009D52B7">
            <w:pPr>
              <w:jc w:val="center"/>
              <w:rPr>
                <w:rFonts w:ascii="Arial" w:hAnsi="Arial" w:cs="Arial"/>
                <w:bCs/>
                <w:sz w:val="20"/>
                <w:szCs w:val="20"/>
                <w:lang w:eastAsia="en-US"/>
              </w:rPr>
            </w:pPr>
          </w:p>
        </w:tc>
        <w:tc>
          <w:tcPr>
            <w:tcW w:w="1517" w:type="dxa"/>
            <w:tcBorders>
              <w:bottom w:val="single" w:sz="4" w:space="0" w:color="auto"/>
            </w:tcBorders>
          </w:tcPr>
          <w:p w14:paraId="6FCECFB2" w14:textId="77777777" w:rsidR="00AB3DA4" w:rsidRPr="00643575" w:rsidRDefault="00AB3DA4" w:rsidP="009D52B7">
            <w:pPr>
              <w:jc w:val="center"/>
              <w:rPr>
                <w:rFonts w:ascii="Arial" w:hAnsi="Arial" w:cs="Arial"/>
                <w:bCs/>
                <w:sz w:val="20"/>
                <w:szCs w:val="20"/>
                <w:lang w:eastAsia="en-US"/>
              </w:rPr>
            </w:pPr>
          </w:p>
        </w:tc>
      </w:tr>
      <w:tr w:rsidR="00AB3DA4" w:rsidRPr="00643575" w14:paraId="34055BFA" w14:textId="77777777" w:rsidTr="00617594">
        <w:tblPrEx>
          <w:tblCellMar>
            <w:top w:w="0" w:type="dxa"/>
            <w:bottom w:w="0" w:type="dxa"/>
          </w:tblCellMar>
        </w:tblPrEx>
        <w:tc>
          <w:tcPr>
            <w:tcW w:w="7068" w:type="dxa"/>
            <w:tcBorders>
              <w:bottom w:val="single" w:sz="4" w:space="0" w:color="auto"/>
            </w:tcBorders>
          </w:tcPr>
          <w:p w14:paraId="409BCFB6" w14:textId="77777777" w:rsidR="00AB3DA4" w:rsidRPr="00643575" w:rsidRDefault="00AB3DA4" w:rsidP="00E77D84">
            <w:pPr>
              <w:rPr>
                <w:rFonts w:ascii="Arial" w:hAnsi="Arial" w:cs="Arial"/>
                <w:sz w:val="20"/>
                <w:szCs w:val="20"/>
              </w:rPr>
            </w:pPr>
            <w:r w:rsidRPr="00643575">
              <w:rPr>
                <w:rFonts w:ascii="Arial" w:hAnsi="Arial" w:cs="Arial"/>
                <w:sz w:val="20"/>
                <w:szCs w:val="20"/>
              </w:rPr>
              <w:t>Contraception and sexual health qualification</w:t>
            </w:r>
            <w:r w:rsidR="009E50A8">
              <w:rPr>
                <w:rFonts w:ascii="Arial" w:hAnsi="Arial" w:cs="Arial"/>
                <w:sz w:val="20"/>
                <w:szCs w:val="20"/>
              </w:rPr>
              <w:t>/training</w:t>
            </w:r>
          </w:p>
        </w:tc>
        <w:tc>
          <w:tcPr>
            <w:tcW w:w="1560" w:type="dxa"/>
            <w:tcBorders>
              <w:bottom w:val="single" w:sz="4" w:space="0" w:color="auto"/>
            </w:tcBorders>
          </w:tcPr>
          <w:p w14:paraId="347C5E0C" w14:textId="77777777" w:rsidR="00AB3DA4" w:rsidRPr="00643575" w:rsidRDefault="00AB3DA4" w:rsidP="00E77D84">
            <w:pPr>
              <w:rPr>
                <w:rFonts w:ascii="Arial" w:hAnsi="Arial" w:cs="Arial"/>
                <w:sz w:val="20"/>
                <w:szCs w:val="20"/>
              </w:rPr>
            </w:pPr>
          </w:p>
        </w:tc>
        <w:tc>
          <w:tcPr>
            <w:tcW w:w="1339" w:type="dxa"/>
            <w:tcBorders>
              <w:bottom w:val="single" w:sz="4" w:space="0" w:color="auto"/>
            </w:tcBorders>
          </w:tcPr>
          <w:p w14:paraId="2230BF8A" w14:textId="77777777" w:rsidR="00AB3DA4" w:rsidRPr="00643575" w:rsidRDefault="002F38E0" w:rsidP="00E77D84">
            <w:pPr>
              <w:rPr>
                <w:rFonts w:ascii="Arial" w:hAnsi="Arial" w:cs="Arial"/>
                <w:sz w:val="20"/>
                <w:szCs w:val="20"/>
              </w:rPr>
            </w:pPr>
            <w:r>
              <w:rPr>
                <w:rFonts w:ascii="Arial" w:hAnsi="Arial" w:cs="Arial"/>
                <w:sz w:val="20"/>
                <w:szCs w:val="20"/>
              </w:rPr>
              <w:t>x</w:t>
            </w:r>
          </w:p>
        </w:tc>
        <w:tc>
          <w:tcPr>
            <w:tcW w:w="1328" w:type="dxa"/>
            <w:tcBorders>
              <w:bottom w:val="single" w:sz="4" w:space="0" w:color="auto"/>
            </w:tcBorders>
          </w:tcPr>
          <w:p w14:paraId="4330C80E" w14:textId="77777777" w:rsidR="00AB3DA4" w:rsidRPr="00643575" w:rsidRDefault="00AB3DA4" w:rsidP="009D52B7">
            <w:pPr>
              <w:jc w:val="center"/>
              <w:rPr>
                <w:rFonts w:ascii="Arial" w:hAnsi="Arial" w:cs="Arial"/>
                <w:bCs/>
                <w:sz w:val="20"/>
                <w:szCs w:val="20"/>
                <w:lang w:eastAsia="en-US"/>
              </w:rPr>
            </w:pPr>
          </w:p>
        </w:tc>
        <w:tc>
          <w:tcPr>
            <w:tcW w:w="1539" w:type="dxa"/>
            <w:tcBorders>
              <w:bottom w:val="single" w:sz="4" w:space="0" w:color="auto"/>
            </w:tcBorders>
          </w:tcPr>
          <w:p w14:paraId="4177A065" w14:textId="77777777" w:rsidR="00AB3DA4" w:rsidRPr="00643575" w:rsidRDefault="00AB3DA4" w:rsidP="009D52B7">
            <w:pPr>
              <w:jc w:val="center"/>
              <w:rPr>
                <w:rFonts w:ascii="Arial" w:hAnsi="Arial" w:cs="Arial"/>
                <w:bCs/>
                <w:sz w:val="20"/>
                <w:szCs w:val="20"/>
                <w:lang w:eastAsia="en-US"/>
              </w:rPr>
            </w:pPr>
          </w:p>
        </w:tc>
        <w:tc>
          <w:tcPr>
            <w:tcW w:w="1517" w:type="dxa"/>
            <w:tcBorders>
              <w:bottom w:val="single" w:sz="4" w:space="0" w:color="auto"/>
            </w:tcBorders>
          </w:tcPr>
          <w:p w14:paraId="25511E55" w14:textId="77777777" w:rsidR="00AB3DA4" w:rsidRPr="00643575" w:rsidRDefault="00AB3DA4" w:rsidP="009D52B7">
            <w:pPr>
              <w:jc w:val="center"/>
              <w:rPr>
                <w:rFonts w:ascii="Arial" w:hAnsi="Arial" w:cs="Arial"/>
                <w:bCs/>
                <w:sz w:val="20"/>
                <w:szCs w:val="20"/>
                <w:lang w:eastAsia="en-US"/>
              </w:rPr>
            </w:pPr>
          </w:p>
        </w:tc>
      </w:tr>
      <w:tr w:rsidR="00AB3DA4" w:rsidRPr="00643575" w14:paraId="5EAAD508" w14:textId="77777777" w:rsidTr="00617594">
        <w:tblPrEx>
          <w:tblCellMar>
            <w:top w:w="0" w:type="dxa"/>
            <w:bottom w:w="0" w:type="dxa"/>
          </w:tblCellMar>
        </w:tblPrEx>
        <w:tc>
          <w:tcPr>
            <w:tcW w:w="7068" w:type="dxa"/>
            <w:tcBorders>
              <w:bottom w:val="single" w:sz="4" w:space="0" w:color="auto"/>
            </w:tcBorders>
          </w:tcPr>
          <w:p w14:paraId="4CA64908" w14:textId="77777777" w:rsidR="00AB3DA4" w:rsidRPr="00643575" w:rsidRDefault="00AB3DA4" w:rsidP="00E77D84">
            <w:pPr>
              <w:rPr>
                <w:rFonts w:ascii="Arial" w:hAnsi="Arial" w:cs="Arial"/>
                <w:sz w:val="20"/>
                <w:szCs w:val="20"/>
              </w:rPr>
            </w:pPr>
            <w:r w:rsidRPr="00643575">
              <w:rPr>
                <w:rFonts w:ascii="Arial" w:hAnsi="Arial" w:cs="Arial"/>
                <w:sz w:val="20"/>
                <w:szCs w:val="20"/>
              </w:rPr>
              <w:t xml:space="preserve">Cervical cytology practitioner </w:t>
            </w:r>
          </w:p>
        </w:tc>
        <w:tc>
          <w:tcPr>
            <w:tcW w:w="1560" w:type="dxa"/>
            <w:tcBorders>
              <w:bottom w:val="single" w:sz="4" w:space="0" w:color="auto"/>
            </w:tcBorders>
          </w:tcPr>
          <w:p w14:paraId="224C8F20" w14:textId="77777777" w:rsidR="00AB3DA4" w:rsidRPr="00643575" w:rsidRDefault="00AC33BB" w:rsidP="00E77D84">
            <w:pPr>
              <w:rPr>
                <w:rFonts w:ascii="Arial" w:hAnsi="Arial" w:cs="Arial"/>
                <w:sz w:val="20"/>
                <w:szCs w:val="20"/>
              </w:rPr>
            </w:pPr>
            <w:r w:rsidRPr="00643575">
              <w:rPr>
                <w:rFonts w:ascii="Arial" w:hAnsi="Arial" w:cs="Arial"/>
                <w:sz w:val="20"/>
                <w:szCs w:val="20"/>
              </w:rPr>
              <w:t>x</w:t>
            </w:r>
          </w:p>
        </w:tc>
        <w:tc>
          <w:tcPr>
            <w:tcW w:w="1339" w:type="dxa"/>
            <w:tcBorders>
              <w:bottom w:val="single" w:sz="4" w:space="0" w:color="auto"/>
            </w:tcBorders>
          </w:tcPr>
          <w:p w14:paraId="6E1B8295" w14:textId="77777777" w:rsidR="00AB3DA4" w:rsidRPr="00643575" w:rsidRDefault="00AB3DA4" w:rsidP="00E77D84">
            <w:pPr>
              <w:rPr>
                <w:rFonts w:ascii="Arial" w:hAnsi="Arial" w:cs="Arial"/>
                <w:sz w:val="20"/>
                <w:szCs w:val="20"/>
              </w:rPr>
            </w:pPr>
          </w:p>
        </w:tc>
        <w:tc>
          <w:tcPr>
            <w:tcW w:w="1328" w:type="dxa"/>
            <w:tcBorders>
              <w:bottom w:val="single" w:sz="4" w:space="0" w:color="auto"/>
            </w:tcBorders>
          </w:tcPr>
          <w:p w14:paraId="306D84AB" w14:textId="77777777" w:rsidR="00AB3DA4" w:rsidRPr="00643575" w:rsidRDefault="00AB3DA4" w:rsidP="009D52B7">
            <w:pPr>
              <w:jc w:val="center"/>
              <w:rPr>
                <w:rFonts w:ascii="Arial" w:hAnsi="Arial" w:cs="Arial"/>
                <w:bCs/>
                <w:sz w:val="20"/>
                <w:szCs w:val="20"/>
                <w:lang w:eastAsia="en-US"/>
              </w:rPr>
            </w:pPr>
          </w:p>
        </w:tc>
        <w:tc>
          <w:tcPr>
            <w:tcW w:w="1539" w:type="dxa"/>
            <w:tcBorders>
              <w:bottom w:val="single" w:sz="4" w:space="0" w:color="auto"/>
            </w:tcBorders>
          </w:tcPr>
          <w:p w14:paraId="74875561" w14:textId="77777777" w:rsidR="00AB3DA4" w:rsidRPr="00643575" w:rsidRDefault="00AB3DA4" w:rsidP="009D52B7">
            <w:pPr>
              <w:jc w:val="center"/>
              <w:rPr>
                <w:rFonts w:ascii="Arial" w:hAnsi="Arial" w:cs="Arial"/>
                <w:bCs/>
                <w:sz w:val="20"/>
                <w:szCs w:val="20"/>
                <w:lang w:eastAsia="en-US"/>
              </w:rPr>
            </w:pPr>
          </w:p>
        </w:tc>
        <w:tc>
          <w:tcPr>
            <w:tcW w:w="1517" w:type="dxa"/>
            <w:tcBorders>
              <w:bottom w:val="single" w:sz="4" w:space="0" w:color="auto"/>
            </w:tcBorders>
          </w:tcPr>
          <w:p w14:paraId="06E37276" w14:textId="77777777" w:rsidR="00AB3DA4" w:rsidRPr="00643575" w:rsidRDefault="00AB3DA4" w:rsidP="009D52B7">
            <w:pPr>
              <w:jc w:val="center"/>
              <w:rPr>
                <w:rFonts w:ascii="Arial" w:hAnsi="Arial" w:cs="Arial"/>
                <w:bCs/>
                <w:sz w:val="20"/>
                <w:szCs w:val="20"/>
                <w:lang w:eastAsia="en-US"/>
              </w:rPr>
            </w:pPr>
          </w:p>
        </w:tc>
      </w:tr>
      <w:tr w:rsidR="00C25358" w:rsidRPr="00643575" w14:paraId="1A1C73C8" w14:textId="77777777" w:rsidTr="00617594">
        <w:tblPrEx>
          <w:tblCellMar>
            <w:top w:w="0" w:type="dxa"/>
            <w:bottom w:w="0" w:type="dxa"/>
          </w:tblCellMar>
        </w:tblPrEx>
        <w:tc>
          <w:tcPr>
            <w:tcW w:w="7068" w:type="dxa"/>
            <w:tcBorders>
              <w:bottom w:val="single" w:sz="4" w:space="0" w:color="auto"/>
            </w:tcBorders>
          </w:tcPr>
          <w:p w14:paraId="5ABB8EA3" w14:textId="77777777" w:rsidR="00C25358" w:rsidRPr="00643575" w:rsidRDefault="00C25358" w:rsidP="00353595">
            <w:pPr>
              <w:rPr>
                <w:rFonts w:ascii="Arial" w:hAnsi="Arial" w:cs="Arial"/>
                <w:sz w:val="20"/>
                <w:szCs w:val="20"/>
              </w:rPr>
            </w:pPr>
            <w:r w:rsidRPr="00643575">
              <w:rPr>
                <w:rFonts w:ascii="Arial" w:hAnsi="Arial" w:cs="Arial"/>
                <w:sz w:val="20"/>
                <w:szCs w:val="20"/>
              </w:rPr>
              <w:t>Adult and paediatric asthma qualification</w:t>
            </w:r>
          </w:p>
        </w:tc>
        <w:tc>
          <w:tcPr>
            <w:tcW w:w="1560" w:type="dxa"/>
            <w:tcBorders>
              <w:bottom w:val="single" w:sz="4" w:space="0" w:color="auto"/>
            </w:tcBorders>
          </w:tcPr>
          <w:p w14:paraId="685BF148" w14:textId="77777777" w:rsidR="00C25358" w:rsidRPr="00643575" w:rsidRDefault="00C25358" w:rsidP="00353595">
            <w:pPr>
              <w:rPr>
                <w:rFonts w:ascii="Arial" w:hAnsi="Arial" w:cs="Arial"/>
                <w:sz w:val="20"/>
                <w:szCs w:val="20"/>
              </w:rPr>
            </w:pPr>
          </w:p>
        </w:tc>
        <w:tc>
          <w:tcPr>
            <w:tcW w:w="1339" w:type="dxa"/>
            <w:tcBorders>
              <w:bottom w:val="single" w:sz="4" w:space="0" w:color="auto"/>
            </w:tcBorders>
          </w:tcPr>
          <w:p w14:paraId="2A4450D7" w14:textId="77777777" w:rsidR="00C25358" w:rsidRPr="00643575" w:rsidRDefault="00C25358" w:rsidP="00353595">
            <w:pPr>
              <w:rPr>
                <w:rFonts w:ascii="Arial" w:hAnsi="Arial" w:cs="Arial"/>
                <w:sz w:val="20"/>
                <w:szCs w:val="20"/>
              </w:rPr>
            </w:pPr>
            <w:r w:rsidRPr="00643575">
              <w:rPr>
                <w:rFonts w:ascii="Arial" w:hAnsi="Arial" w:cs="Arial"/>
                <w:sz w:val="20"/>
                <w:szCs w:val="20"/>
              </w:rPr>
              <w:t>x</w:t>
            </w:r>
          </w:p>
        </w:tc>
        <w:tc>
          <w:tcPr>
            <w:tcW w:w="1328" w:type="dxa"/>
            <w:tcBorders>
              <w:bottom w:val="single" w:sz="4" w:space="0" w:color="auto"/>
            </w:tcBorders>
          </w:tcPr>
          <w:p w14:paraId="19DE2159" w14:textId="77777777" w:rsidR="00C25358" w:rsidRPr="00643575" w:rsidRDefault="00C25358" w:rsidP="009D52B7">
            <w:pPr>
              <w:jc w:val="center"/>
              <w:rPr>
                <w:rFonts w:ascii="Arial" w:hAnsi="Arial" w:cs="Arial"/>
                <w:bCs/>
                <w:sz w:val="20"/>
                <w:szCs w:val="20"/>
                <w:lang w:eastAsia="en-US"/>
              </w:rPr>
            </w:pPr>
          </w:p>
        </w:tc>
        <w:tc>
          <w:tcPr>
            <w:tcW w:w="1539" w:type="dxa"/>
            <w:tcBorders>
              <w:bottom w:val="single" w:sz="4" w:space="0" w:color="auto"/>
            </w:tcBorders>
          </w:tcPr>
          <w:p w14:paraId="79B2139E" w14:textId="77777777" w:rsidR="00C25358" w:rsidRPr="00643575" w:rsidRDefault="00C25358" w:rsidP="009D52B7">
            <w:pPr>
              <w:jc w:val="center"/>
              <w:rPr>
                <w:rFonts w:ascii="Arial" w:hAnsi="Arial" w:cs="Arial"/>
                <w:bCs/>
                <w:sz w:val="20"/>
                <w:szCs w:val="20"/>
                <w:lang w:eastAsia="en-US"/>
              </w:rPr>
            </w:pPr>
          </w:p>
        </w:tc>
        <w:tc>
          <w:tcPr>
            <w:tcW w:w="1517" w:type="dxa"/>
            <w:tcBorders>
              <w:bottom w:val="single" w:sz="4" w:space="0" w:color="auto"/>
            </w:tcBorders>
          </w:tcPr>
          <w:p w14:paraId="3FA78EC2" w14:textId="77777777" w:rsidR="00C25358" w:rsidRPr="00643575" w:rsidRDefault="00C25358" w:rsidP="009D52B7">
            <w:pPr>
              <w:jc w:val="center"/>
              <w:rPr>
                <w:rFonts w:ascii="Arial" w:hAnsi="Arial" w:cs="Arial"/>
                <w:bCs/>
                <w:sz w:val="20"/>
                <w:szCs w:val="20"/>
                <w:lang w:eastAsia="en-US"/>
              </w:rPr>
            </w:pPr>
          </w:p>
        </w:tc>
      </w:tr>
      <w:tr w:rsidR="00C25358" w:rsidRPr="00643575" w14:paraId="0A1CD1F9" w14:textId="77777777" w:rsidTr="00617594">
        <w:tblPrEx>
          <w:tblCellMar>
            <w:top w:w="0" w:type="dxa"/>
            <w:bottom w:w="0" w:type="dxa"/>
          </w:tblCellMar>
        </w:tblPrEx>
        <w:tc>
          <w:tcPr>
            <w:tcW w:w="7068" w:type="dxa"/>
            <w:tcBorders>
              <w:bottom w:val="single" w:sz="4" w:space="0" w:color="auto"/>
            </w:tcBorders>
          </w:tcPr>
          <w:p w14:paraId="50928830" w14:textId="77777777" w:rsidR="00C25358" w:rsidRPr="00643575" w:rsidRDefault="00C25358" w:rsidP="00353595">
            <w:pPr>
              <w:rPr>
                <w:rFonts w:ascii="Arial" w:hAnsi="Arial" w:cs="Arial"/>
                <w:sz w:val="20"/>
                <w:szCs w:val="20"/>
              </w:rPr>
            </w:pPr>
            <w:r w:rsidRPr="00643575">
              <w:rPr>
                <w:rFonts w:ascii="Arial" w:hAnsi="Arial" w:cs="Arial"/>
                <w:sz w:val="20"/>
                <w:szCs w:val="20"/>
              </w:rPr>
              <w:t>COPD qualification / training</w:t>
            </w:r>
          </w:p>
        </w:tc>
        <w:tc>
          <w:tcPr>
            <w:tcW w:w="1560" w:type="dxa"/>
            <w:tcBorders>
              <w:bottom w:val="single" w:sz="4" w:space="0" w:color="auto"/>
            </w:tcBorders>
          </w:tcPr>
          <w:p w14:paraId="207F6CAF" w14:textId="77777777" w:rsidR="00C25358" w:rsidRPr="00643575" w:rsidRDefault="00C25358" w:rsidP="00353595">
            <w:pPr>
              <w:rPr>
                <w:rFonts w:ascii="Arial" w:hAnsi="Arial" w:cs="Arial"/>
                <w:sz w:val="20"/>
                <w:szCs w:val="20"/>
              </w:rPr>
            </w:pPr>
          </w:p>
        </w:tc>
        <w:tc>
          <w:tcPr>
            <w:tcW w:w="1339" w:type="dxa"/>
            <w:tcBorders>
              <w:bottom w:val="single" w:sz="4" w:space="0" w:color="auto"/>
            </w:tcBorders>
          </w:tcPr>
          <w:p w14:paraId="537947D8" w14:textId="77777777" w:rsidR="00C25358" w:rsidRPr="00643575" w:rsidRDefault="00C25358" w:rsidP="00353595">
            <w:pPr>
              <w:rPr>
                <w:rFonts w:ascii="Arial" w:hAnsi="Arial" w:cs="Arial"/>
                <w:sz w:val="20"/>
                <w:szCs w:val="20"/>
              </w:rPr>
            </w:pPr>
            <w:r w:rsidRPr="00643575">
              <w:rPr>
                <w:rFonts w:ascii="Arial" w:hAnsi="Arial" w:cs="Arial"/>
                <w:sz w:val="20"/>
                <w:szCs w:val="20"/>
              </w:rPr>
              <w:t>x</w:t>
            </w:r>
          </w:p>
        </w:tc>
        <w:tc>
          <w:tcPr>
            <w:tcW w:w="1328" w:type="dxa"/>
            <w:tcBorders>
              <w:bottom w:val="single" w:sz="4" w:space="0" w:color="auto"/>
            </w:tcBorders>
          </w:tcPr>
          <w:p w14:paraId="6EC6143D" w14:textId="77777777" w:rsidR="00C25358" w:rsidRPr="00643575" w:rsidRDefault="00C25358" w:rsidP="009D52B7">
            <w:pPr>
              <w:jc w:val="center"/>
              <w:rPr>
                <w:rFonts w:ascii="Arial" w:hAnsi="Arial" w:cs="Arial"/>
                <w:bCs/>
                <w:sz w:val="20"/>
                <w:szCs w:val="20"/>
                <w:lang w:eastAsia="en-US"/>
              </w:rPr>
            </w:pPr>
          </w:p>
        </w:tc>
        <w:tc>
          <w:tcPr>
            <w:tcW w:w="1539" w:type="dxa"/>
            <w:tcBorders>
              <w:bottom w:val="single" w:sz="4" w:space="0" w:color="auto"/>
            </w:tcBorders>
          </w:tcPr>
          <w:p w14:paraId="40036225" w14:textId="77777777" w:rsidR="00C25358" w:rsidRPr="00643575" w:rsidRDefault="00C25358" w:rsidP="009D52B7">
            <w:pPr>
              <w:jc w:val="center"/>
              <w:rPr>
                <w:rFonts w:ascii="Arial" w:hAnsi="Arial" w:cs="Arial"/>
                <w:bCs/>
                <w:sz w:val="20"/>
                <w:szCs w:val="20"/>
                <w:lang w:eastAsia="en-US"/>
              </w:rPr>
            </w:pPr>
          </w:p>
        </w:tc>
        <w:tc>
          <w:tcPr>
            <w:tcW w:w="1517" w:type="dxa"/>
            <w:tcBorders>
              <w:bottom w:val="single" w:sz="4" w:space="0" w:color="auto"/>
            </w:tcBorders>
          </w:tcPr>
          <w:p w14:paraId="5CD8F431" w14:textId="77777777" w:rsidR="00C25358" w:rsidRPr="00643575" w:rsidRDefault="00C25358" w:rsidP="009D52B7">
            <w:pPr>
              <w:jc w:val="center"/>
              <w:rPr>
                <w:rFonts w:ascii="Arial" w:hAnsi="Arial" w:cs="Arial"/>
                <w:bCs/>
                <w:sz w:val="20"/>
                <w:szCs w:val="20"/>
                <w:lang w:eastAsia="en-US"/>
              </w:rPr>
            </w:pPr>
          </w:p>
        </w:tc>
      </w:tr>
      <w:tr w:rsidR="00C25358" w:rsidRPr="00643575" w14:paraId="4C3B36A0" w14:textId="77777777" w:rsidTr="00617594">
        <w:tblPrEx>
          <w:tblCellMar>
            <w:top w:w="0" w:type="dxa"/>
            <w:bottom w:w="0" w:type="dxa"/>
          </w:tblCellMar>
        </w:tblPrEx>
        <w:tc>
          <w:tcPr>
            <w:tcW w:w="7068" w:type="dxa"/>
            <w:tcBorders>
              <w:bottom w:val="single" w:sz="4" w:space="0" w:color="auto"/>
            </w:tcBorders>
          </w:tcPr>
          <w:p w14:paraId="0EAFEC97" w14:textId="77777777" w:rsidR="00C25358" w:rsidRPr="00643575" w:rsidRDefault="00C25358" w:rsidP="00353595">
            <w:pPr>
              <w:rPr>
                <w:rFonts w:ascii="Arial" w:hAnsi="Arial" w:cs="Arial"/>
                <w:sz w:val="20"/>
                <w:szCs w:val="20"/>
              </w:rPr>
            </w:pPr>
            <w:r w:rsidRPr="00643575">
              <w:rPr>
                <w:rFonts w:ascii="Arial" w:hAnsi="Arial" w:cs="Arial"/>
                <w:sz w:val="20"/>
                <w:szCs w:val="20"/>
              </w:rPr>
              <w:t>Diabetic qualification</w:t>
            </w:r>
          </w:p>
        </w:tc>
        <w:tc>
          <w:tcPr>
            <w:tcW w:w="1560" w:type="dxa"/>
            <w:tcBorders>
              <w:bottom w:val="single" w:sz="4" w:space="0" w:color="auto"/>
            </w:tcBorders>
          </w:tcPr>
          <w:p w14:paraId="0E141A00" w14:textId="77777777" w:rsidR="00C25358" w:rsidRPr="00643575" w:rsidRDefault="00C25358" w:rsidP="00353595">
            <w:pPr>
              <w:rPr>
                <w:rFonts w:ascii="Arial" w:hAnsi="Arial" w:cs="Arial"/>
                <w:sz w:val="20"/>
                <w:szCs w:val="20"/>
              </w:rPr>
            </w:pPr>
          </w:p>
        </w:tc>
        <w:tc>
          <w:tcPr>
            <w:tcW w:w="1339" w:type="dxa"/>
            <w:tcBorders>
              <w:bottom w:val="single" w:sz="4" w:space="0" w:color="auto"/>
            </w:tcBorders>
          </w:tcPr>
          <w:p w14:paraId="34362DDE" w14:textId="77777777" w:rsidR="00C25358" w:rsidRPr="00643575" w:rsidRDefault="00C25358" w:rsidP="00353595">
            <w:pPr>
              <w:rPr>
                <w:rFonts w:ascii="Arial" w:hAnsi="Arial" w:cs="Arial"/>
                <w:sz w:val="20"/>
                <w:szCs w:val="20"/>
              </w:rPr>
            </w:pPr>
            <w:r w:rsidRPr="00643575">
              <w:rPr>
                <w:rFonts w:ascii="Arial" w:hAnsi="Arial" w:cs="Arial"/>
                <w:sz w:val="20"/>
                <w:szCs w:val="20"/>
              </w:rPr>
              <w:t>x</w:t>
            </w:r>
          </w:p>
        </w:tc>
        <w:tc>
          <w:tcPr>
            <w:tcW w:w="1328" w:type="dxa"/>
            <w:tcBorders>
              <w:bottom w:val="single" w:sz="4" w:space="0" w:color="auto"/>
            </w:tcBorders>
          </w:tcPr>
          <w:p w14:paraId="1D8A7C83" w14:textId="77777777" w:rsidR="00C25358" w:rsidRPr="00643575" w:rsidRDefault="00C25358" w:rsidP="009D52B7">
            <w:pPr>
              <w:jc w:val="center"/>
              <w:rPr>
                <w:rFonts w:ascii="Arial" w:hAnsi="Arial" w:cs="Arial"/>
                <w:bCs/>
                <w:sz w:val="20"/>
                <w:szCs w:val="20"/>
                <w:lang w:eastAsia="en-US"/>
              </w:rPr>
            </w:pPr>
          </w:p>
        </w:tc>
        <w:tc>
          <w:tcPr>
            <w:tcW w:w="1539" w:type="dxa"/>
            <w:tcBorders>
              <w:bottom w:val="single" w:sz="4" w:space="0" w:color="auto"/>
            </w:tcBorders>
          </w:tcPr>
          <w:p w14:paraId="64D75F6A" w14:textId="77777777" w:rsidR="00C25358" w:rsidRPr="00643575" w:rsidRDefault="00C25358" w:rsidP="009D52B7">
            <w:pPr>
              <w:jc w:val="center"/>
              <w:rPr>
                <w:rFonts w:ascii="Arial" w:hAnsi="Arial" w:cs="Arial"/>
                <w:bCs/>
                <w:sz w:val="20"/>
                <w:szCs w:val="20"/>
                <w:lang w:eastAsia="en-US"/>
              </w:rPr>
            </w:pPr>
          </w:p>
        </w:tc>
        <w:tc>
          <w:tcPr>
            <w:tcW w:w="1517" w:type="dxa"/>
            <w:tcBorders>
              <w:bottom w:val="single" w:sz="4" w:space="0" w:color="auto"/>
            </w:tcBorders>
          </w:tcPr>
          <w:p w14:paraId="35745DB2" w14:textId="77777777" w:rsidR="00C25358" w:rsidRPr="00643575" w:rsidRDefault="00C25358" w:rsidP="009D52B7">
            <w:pPr>
              <w:jc w:val="center"/>
              <w:rPr>
                <w:rFonts w:ascii="Arial" w:hAnsi="Arial" w:cs="Arial"/>
                <w:bCs/>
                <w:sz w:val="20"/>
                <w:szCs w:val="20"/>
                <w:lang w:eastAsia="en-US"/>
              </w:rPr>
            </w:pPr>
          </w:p>
        </w:tc>
      </w:tr>
      <w:tr w:rsidR="00C25358" w:rsidRPr="00643575" w14:paraId="67C8A968" w14:textId="77777777" w:rsidTr="00617594">
        <w:tblPrEx>
          <w:tblCellMar>
            <w:top w:w="0" w:type="dxa"/>
            <w:bottom w:w="0" w:type="dxa"/>
          </w:tblCellMar>
        </w:tblPrEx>
        <w:tc>
          <w:tcPr>
            <w:tcW w:w="7068" w:type="dxa"/>
            <w:tcBorders>
              <w:bottom w:val="single" w:sz="4" w:space="0" w:color="auto"/>
            </w:tcBorders>
          </w:tcPr>
          <w:p w14:paraId="16AB8479" w14:textId="77777777" w:rsidR="00C25358" w:rsidRPr="00643575" w:rsidRDefault="00C25358" w:rsidP="00E77D84">
            <w:pPr>
              <w:rPr>
                <w:rFonts w:ascii="Arial" w:hAnsi="Arial" w:cs="Arial"/>
                <w:sz w:val="20"/>
                <w:szCs w:val="20"/>
              </w:rPr>
            </w:pPr>
            <w:r w:rsidRPr="00643575">
              <w:rPr>
                <w:rFonts w:ascii="Arial" w:hAnsi="Arial" w:cs="Arial"/>
                <w:sz w:val="20"/>
                <w:szCs w:val="20"/>
              </w:rPr>
              <w:t>In date CPR training (within 18 months)</w:t>
            </w:r>
          </w:p>
        </w:tc>
        <w:tc>
          <w:tcPr>
            <w:tcW w:w="1560" w:type="dxa"/>
            <w:tcBorders>
              <w:bottom w:val="single" w:sz="4" w:space="0" w:color="auto"/>
            </w:tcBorders>
          </w:tcPr>
          <w:p w14:paraId="4D05E275" w14:textId="77777777" w:rsidR="00C25358" w:rsidRPr="00643575" w:rsidRDefault="00C25358" w:rsidP="00E77D84">
            <w:pPr>
              <w:rPr>
                <w:rFonts w:ascii="Arial" w:hAnsi="Arial" w:cs="Arial"/>
                <w:sz w:val="20"/>
                <w:szCs w:val="20"/>
              </w:rPr>
            </w:pPr>
            <w:r w:rsidRPr="00643575">
              <w:rPr>
                <w:rFonts w:ascii="Arial" w:hAnsi="Arial" w:cs="Arial"/>
                <w:sz w:val="20"/>
                <w:szCs w:val="20"/>
              </w:rPr>
              <w:t>x</w:t>
            </w:r>
          </w:p>
        </w:tc>
        <w:tc>
          <w:tcPr>
            <w:tcW w:w="1339" w:type="dxa"/>
            <w:tcBorders>
              <w:bottom w:val="single" w:sz="4" w:space="0" w:color="auto"/>
            </w:tcBorders>
          </w:tcPr>
          <w:p w14:paraId="75CD8DCC" w14:textId="77777777" w:rsidR="00C25358" w:rsidRPr="00643575" w:rsidRDefault="00C25358" w:rsidP="00E77D84">
            <w:pPr>
              <w:rPr>
                <w:rFonts w:ascii="Arial" w:hAnsi="Arial" w:cs="Arial"/>
                <w:sz w:val="20"/>
                <w:szCs w:val="20"/>
              </w:rPr>
            </w:pPr>
          </w:p>
        </w:tc>
        <w:tc>
          <w:tcPr>
            <w:tcW w:w="1328" w:type="dxa"/>
            <w:tcBorders>
              <w:bottom w:val="single" w:sz="4" w:space="0" w:color="auto"/>
            </w:tcBorders>
          </w:tcPr>
          <w:p w14:paraId="69C5CF81" w14:textId="77777777" w:rsidR="00C25358" w:rsidRPr="00643575" w:rsidRDefault="00C25358" w:rsidP="009D52B7">
            <w:pPr>
              <w:jc w:val="center"/>
              <w:rPr>
                <w:rFonts w:ascii="Arial" w:hAnsi="Arial" w:cs="Arial"/>
                <w:bCs/>
                <w:sz w:val="20"/>
                <w:szCs w:val="20"/>
                <w:lang w:eastAsia="en-US"/>
              </w:rPr>
            </w:pPr>
          </w:p>
        </w:tc>
        <w:tc>
          <w:tcPr>
            <w:tcW w:w="1539" w:type="dxa"/>
            <w:tcBorders>
              <w:bottom w:val="single" w:sz="4" w:space="0" w:color="auto"/>
            </w:tcBorders>
          </w:tcPr>
          <w:p w14:paraId="64B68691" w14:textId="77777777" w:rsidR="00C25358" w:rsidRPr="00643575" w:rsidRDefault="00C25358" w:rsidP="009D52B7">
            <w:pPr>
              <w:jc w:val="center"/>
              <w:rPr>
                <w:rFonts w:ascii="Arial" w:hAnsi="Arial" w:cs="Arial"/>
                <w:bCs/>
                <w:sz w:val="20"/>
                <w:szCs w:val="20"/>
                <w:lang w:eastAsia="en-US"/>
              </w:rPr>
            </w:pPr>
          </w:p>
        </w:tc>
        <w:tc>
          <w:tcPr>
            <w:tcW w:w="1517" w:type="dxa"/>
            <w:tcBorders>
              <w:bottom w:val="single" w:sz="4" w:space="0" w:color="auto"/>
            </w:tcBorders>
          </w:tcPr>
          <w:p w14:paraId="4955486F" w14:textId="77777777" w:rsidR="00C25358" w:rsidRPr="00643575" w:rsidRDefault="00C25358" w:rsidP="009D52B7">
            <w:pPr>
              <w:jc w:val="center"/>
              <w:rPr>
                <w:rFonts w:ascii="Arial" w:hAnsi="Arial" w:cs="Arial"/>
                <w:bCs/>
                <w:sz w:val="20"/>
                <w:szCs w:val="20"/>
                <w:lang w:eastAsia="en-US"/>
              </w:rPr>
            </w:pPr>
          </w:p>
        </w:tc>
      </w:tr>
      <w:tr w:rsidR="00C25358" w:rsidRPr="00643575" w14:paraId="68276832" w14:textId="77777777" w:rsidTr="00617594">
        <w:tblPrEx>
          <w:tblCellMar>
            <w:top w:w="0" w:type="dxa"/>
            <w:bottom w:w="0" w:type="dxa"/>
          </w:tblCellMar>
        </w:tblPrEx>
        <w:trPr>
          <w:cantSplit/>
        </w:trPr>
        <w:tc>
          <w:tcPr>
            <w:tcW w:w="14351" w:type="dxa"/>
            <w:gridSpan w:val="6"/>
            <w:shd w:val="clear" w:color="auto" w:fill="C0C0C0"/>
          </w:tcPr>
          <w:p w14:paraId="1817E7E1" w14:textId="77777777" w:rsidR="00C25358" w:rsidRPr="00643575" w:rsidRDefault="00C25358" w:rsidP="009D52B7">
            <w:pPr>
              <w:rPr>
                <w:rFonts w:ascii="Arial" w:hAnsi="Arial" w:cs="Arial"/>
                <w:bCs/>
                <w:sz w:val="20"/>
                <w:szCs w:val="20"/>
                <w:lang w:eastAsia="en-US"/>
              </w:rPr>
            </w:pPr>
            <w:r w:rsidRPr="00643575">
              <w:rPr>
                <w:rFonts w:ascii="Arial" w:hAnsi="Arial" w:cs="Arial"/>
                <w:bCs/>
                <w:sz w:val="20"/>
                <w:szCs w:val="20"/>
                <w:lang w:eastAsia="en-US"/>
              </w:rPr>
              <w:t>SKILLS</w:t>
            </w:r>
          </w:p>
        </w:tc>
      </w:tr>
      <w:tr w:rsidR="00C25358" w:rsidRPr="00643575" w14:paraId="51F75676" w14:textId="77777777" w:rsidTr="00617594">
        <w:tblPrEx>
          <w:tblCellMar>
            <w:top w:w="0" w:type="dxa"/>
            <w:bottom w:w="0" w:type="dxa"/>
          </w:tblCellMar>
        </w:tblPrEx>
        <w:tc>
          <w:tcPr>
            <w:tcW w:w="7068" w:type="dxa"/>
          </w:tcPr>
          <w:p w14:paraId="4AD52E9D" w14:textId="77777777" w:rsidR="00C25358" w:rsidRPr="00643575" w:rsidRDefault="00C25358" w:rsidP="00E77D84">
            <w:pPr>
              <w:rPr>
                <w:rFonts w:ascii="Arial" w:eastAsia="Calibri" w:hAnsi="Arial" w:cs="Arial"/>
                <w:b/>
                <w:bCs/>
                <w:sz w:val="20"/>
                <w:szCs w:val="20"/>
              </w:rPr>
            </w:pPr>
            <w:r w:rsidRPr="00643575">
              <w:rPr>
                <w:rFonts w:ascii="Arial" w:hAnsi="Arial" w:cs="Arial"/>
                <w:sz w:val="20"/>
                <w:szCs w:val="20"/>
              </w:rPr>
              <w:t>Work autonomously and collaboratively, recognising when referrals are required</w:t>
            </w:r>
          </w:p>
        </w:tc>
        <w:tc>
          <w:tcPr>
            <w:tcW w:w="1560" w:type="dxa"/>
          </w:tcPr>
          <w:p w14:paraId="6F6A1ED0" w14:textId="77777777" w:rsidR="00C25358" w:rsidRPr="00643575" w:rsidRDefault="00C25358" w:rsidP="00E77D84">
            <w:pPr>
              <w:rPr>
                <w:rFonts w:ascii="Arial" w:hAnsi="Arial" w:cs="Arial"/>
                <w:sz w:val="20"/>
                <w:szCs w:val="20"/>
              </w:rPr>
            </w:pPr>
            <w:r w:rsidRPr="00643575">
              <w:rPr>
                <w:rFonts w:ascii="Arial" w:hAnsi="Arial" w:cs="Arial"/>
                <w:sz w:val="20"/>
                <w:szCs w:val="20"/>
              </w:rPr>
              <w:t>x</w:t>
            </w:r>
          </w:p>
        </w:tc>
        <w:tc>
          <w:tcPr>
            <w:tcW w:w="1339" w:type="dxa"/>
          </w:tcPr>
          <w:p w14:paraId="552D1356" w14:textId="77777777" w:rsidR="00C25358" w:rsidRPr="00643575" w:rsidRDefault="00C25358" w:rsidP="00E77D84">
            <w:pPr>
              <w:rPr>
                <w:rFonts w:ascii="Arial" w:hAnsi="Arial" w:cs="Arial"/>
                <w:sz w:val="20"/>
                <w:szCs w:val="20"/>
              </w:rPr>
            </w:pPr>
          </w:p>
        </w:tc>
        <w:tc>
          <w:tcPr>
            <w:tcW w:w="1328" w:type="dxa"/>
          </w:tcPr>
          <w:p w14:paraId="3D4BBB29" w14:textId="77777777" w:rsidR="00C25358" w:rsidRPr="00643575" w:rsidRDefault="00C25358" w:rsidP="009D52B7">
            <w:pPr>
              <w:jc w:val="center"/>
              <w:rPr>
                <w:rFonts w:ascii="Arial" w:hAnsi="Arial" w:cs="Arial"/>
                <w:bCs/>
                <w:sz w:val="20"/>
                <w:szCs w:val="20"/>
                <w:lang w:eastAsia="en-US"/>
              </w:rPr>
            </w:pPr>
          </w:p>
        </w:tc>
        <w:tc>
          <w:tcPr>
            <w:tcW w:w="1539" w:type="dxa"/>
          </w:tcPr>
          <w:p w14:paraId="1D57E379" w14:textId="77777777" w:rsidR="00C25358" w:rsidRPr="00643575" w:rsidRDefault="00C25358" w:rsidP="009D52B7">
            <w:pPr>
              <w:jc w:val="center"/>
              <w:rPr>
                <w:rFonts w:ascii="Arial" w:hAnsi="Arial" w:cs="Arial"/>
                <w:bCs/>
                <w:sz w:val="20"/>
                <w:szCs w:val="20"/>
                <w:lang w:eastAsia="en-US"/>
              </w:rPr>
            </w:pPr>
          </w:p>
        </w:tc>
        <w:tc>
          <w:tcPr>
            <w:tcW w:w="1517" w:type="dxa"/>
          </w:tcPr>
          <w:p w14:paraId="4FBE48B0" w14:textId="77777777" w:rsidR="00C25358" w:rsidRPr="00643575" w:rsidRDefault="00C25358" w:rsidP="009D52B7">
            <w:pPr>
              <w:jc w:val="center"/>
              <w:rPr>
                <w:rFonts w:ascii="Arial" w:hAnsi="Arial" w:cs="Arial"/>
                <w:bCs/>
                <w:sz w:val="20"/>
                <w:szCs w:val="20"/>
                <w:lang w:eastAsia="en-US"/>
              </w:rPr>
            </w:pPr>
          </w:p>
        </w:tc>
      </w:tr>
      <w:tr w:rsidR="00C25358" w:rsidRPr="00643575" w14:paraId="66AB7C36" w14:textId="77777777" w:rsidTr="00617594">
        <w:tblPrEx>
          <w:tblCellMar>
            <w:top w:w="0" w:type="dxa"/>
            <w:bottom w:w="0" w:type="dxa"/>
          </w:tblCellMar>
        </w:tblPrEx>
        <w:tc>
          <w:tcPr>
            <w:tcW w:w="7068" w:type="dxa"/>
          </w:tcPr>
          <w:p w14:paraId="18BCD47F" w14:textId="77777777" w:rsidR="00C25358" w:rsidRPr="00643575" w:rsidRDefault="00C25358" w:rsidP="00643575">
            <w:pPr>
              <w:autoSpaceDE w:val="0"/>
              <w:autoSpaceDN w:val="0"/>
              <w:adjustRightInd w:val="0"/>
              <w:rPr>
                <w:rFonts w:ascii="Arial" w:eastAsia="Calibri" w:hAnsi="Arial" w:cs="Arial"/>
                <w:sz w:val="20"/>
                <w:szCs w:val="20"/>
              </w:rPr>
            </w:pPr>
            <w:r w:rsidRPr="00643575">
              <w:rPr>
                <w:rFonts w:ascii="Arial" w:eastAsia="Calibri" w:hAnsi="Arial" w:cs="Arial"/>
                <w:sz w:val="20"/>
                <w:szCs w:val="20"/>
              </w:rPr>
              <w:t>Excellent communication skills both written and</w:t>
            </w:r>
            <w:r w:rsidR="00643575">
              <w:rPr>
                <w:rFonts w:ascii="Arial" w:eastAsia="Calibri" w:hAnsi="Arial" w:cs="Arial"/>
                <w:sz w:val="20"/>
                <w:szCs w:val="20"/>
              </w:rPr>
              <w:t xml:space="preserve"> </w:t>
            </w:r>
            <w:r w:rsidRPr="00643575">
              <w:rPr>
                <w:rFonts w:ascii="Arial" w:eastAsia="Calibri" w:hAnsi="Arial" w:cs="Arial"/>
                <w:sz w:val="20"/>
                <w:szCs w:val="20"/>
              </w:rPr>
              <w:t>verbal</w:t>
            </w:r>
          </w:p>
        </w:tc>
        <w:tc>
          <w:tcPr>
            <w:tcW w:w="1560" w:type="dxa"/>
          </w:tcPr>
          <w:p w14:paraId="1F30C7A2" w14:textId="77777777" w:rsidR="00C25358" w:rsidRPr="00643575" w:rsidRDefault="00C25358" w:rsidP="00E77D84">
            <w:pPr>
              <w:rPr>
                <w:rFonts w:ascii="Arial" w:hAnsi="Arial" w:cs="Arial"/>
                <w:sz w:val="20"/>
                <w:szCs w:val="20"/>
              </w:rPr>
            </w:pPr>
            <w:r w:rsidRPr="00643575">
              <w:rPr>
                <w:rFonts w:ascii="Arial" w:hAnsi="Arial" w:cs="Arial"/>
                <w:sz w:val="20"/>
                <w:szCs w:val="20"/>
              </w:rPr>
              <w:t>x</w:t>
            </w:r>
          </w:p>
        </w:tc>
        <w:tc>
          <w:tcPr>
            <w:tcW w:w="1339" w:type="dxa"/>
          </w:tcPr>
          <w:p w14:paraId="2D674DDF" w14:textId="77777777" w:rsidR="00C25358" w:rsidRPr="00643575" w:rsidRDefault="00C25358" w:rsidP="00E77D84">
            <w:pPr>
              <w:rPr>
                <w:rFonts w:ascii="Arial" w:hAnsi="Arial" w:cs="Arial"/>
                <w:sz w:val="20"/>
                <w:szCs w:val="20"/>
              </w:rPr>
            </w:pPr>
          </w:p>
        </w:tc>
        <w:tc>
          <w:tcPr>
            <w:tcW w:w="1328" w:type="dxa"/>
          </w:tcPr>
          <w:p w14:paraId="6F232A71" w14:textId="77777777" w:rsidR="00C25358" w:rsidRPr="00643575" w:rsidRDefault="00C25358" w:rsidP="009D52B7">
            <w:pPr>
              <w:jc w:val="center"/>
              <w:rPr>
                <w:rFonts w:ascii="Arial" w:hAnsi="Arial" w:cs="Arial"/>
                <w:bCs/>
                <w:sz w:val="20"/>
                <w:szCs w:val="20"/>
                <w:lang w:eastAsia="en-US"/>
              </w:rPr>
            </w:pPr>
          </w:p>
        </w:tc>
        <w:tc>
          <w:tcPr>
            <w:tcW w:w="1539" w:type="dxa"/>
          </w:tcPr>
          <w:p w14:paraId="3320275D" w14:textId="77777777" w:rsidR="00C25358" w:rsidRPr="00643575" w:rsidRDefault="00C25358" w:rsidP="009D52B7">
            <w:pPr>
              <w:jc w:val="center"/>
              <w:rPr>
                <w:rFonts w:ascii="Arial" w:hAnsi="Arial" w:cs="Arial"/>
                <w:bCs/>
                <w:sz w:val="20"/>
                <w:szCs w:val="20"/>
                <w:lang w:eastAsia="en-US"/>
              </w:rPr>
            </w:pPr>
          </w:p>
        </w:tc>
        <w:tc>
          <w:tcPr>
            <w:tcW w:w="1517" w:type="dxa"/>
          </w:tcPr>
          <w:p w14:paraId="7392ED6E" w14:textId="77777777" w:rsidR="00C25358" w:rsidRPr="00643575" w:rsidRDefault="00C25358" w:rsidP="009D52B7">
            <w:pPr>
              <w:jc w:val="center"/>
              <w:rPr>
                <w:rFonts w:ascii="Arial" w:hAnsi="Arial" w:cs="Arial"/>
                <w:bCs/>
                <w:sz w:val="20"/>
                <w:szCs w:val="20"/>
                <w:lang w:eastAsia="en-US"/>
              </w:rPr>
            </w:pPr>
          </w:p>
        </w:tc>
      </w:tr>
      <w:tr w:rsidR="00C25358" w:rsidRPr="00643575" w14:paraId="5AD0F0C4" w14:textId="77777777" w:rsidTr="00617594">
        <w:tblPrEx>
          <w:tblCellMar>
            <w:top w:w="0" w:type="dxa"/>
            <w:bottom w:w="0" w:type="dxa"/>
          </w:tblCellMar>
        </w:tblPrEx>
        <w:tc>
          <w:tcPr>
            <w:tcW w:w="7068" w:type="dxa"/>
          </w:tcPr>
          <w:p w14:paraId="5BC90925" w14:textId="77777777" w:rsidR="00C25358" w:rsidRPr="00643575" w:rsidRDefault="00C25358" w:rsidP="00E77D84">
            <w:pPr>
              <w:autoSpaceDE w:val="0"/>
              <w:autoSpaceDN w:val="0"/>
              <w:adjustRightInd w:val="0"/>
              <w:rPr>
                <w:rFonts w:ascii="Arial" w:eastAsia="Calibri" w:hAnsi="Arial" w:cs="Arial"/>
                <w:sz w:val="20"/>
                <w:szCs w:val="20"/>
              </w:rPr>
            </w:pPr>
            <w:r w:rsidRPr="00643575">
              <w:rPr>
                <w:rFonts w:ascii="Arial" w:eastAsia="Calibri" w:hAnsi="Arial" w:cs="Arial"/>
                <w:sz w:val="20"/>
                <w:szCs w:val="20"/>
              </w:rPr>
              <w:t>IT skills – computer and keyboard literate</w:t>
            </w:r>
          </w:p>
        </w:tc>
        <w:tc>
          <w:tcPr>
            <w:tcW w:w="1560" w:type="dxa"/>
          </w:tcPr>
          <w:p w14:paraId="4A70AF00" w14:textId="77777777" w:rsidR="00C25358" w:rsidRPr="00643575" w:rsidRDefault="00C25358" w:rsidP="00E77D84">
            <w:pPr>
              <w:rPr>
                <w:rFonts w:ascii="Arial" w:hAnsi="Arial" w:cs="Arial"/>
                <w:sz w:val="20"/>
                <w:szCs w:val="20"/>
              </w:rPr>
            </w:pPr>
            <w:r w:rsidRPr="00643575">
              <w:rPr>
                <w:rFonts w:ascii="Arial" w:hAnsi="Arial" w:cs="Arial"/>
                <w:sz w:val="20"/>
                <w:szCs w:val="20"/>
              </w:rPr>
              <w:t>x</w:t>
            </w:r>
          </w:p>
        </w:tc>
        <w:tc>
          <w:tcPr>
            <w:tcW w:w="1339" w:type="dxa"/>
          </w:tcPr>
          <w:p w14:paraId="5FF675AE" w14:textId="77777777" w:rsidR="00C25358" w:rsidRPr="00643575" w:rsidRDefault="00C25358" w:rsidP="00E77D84">
            <w:pPr>
              <w:rPr>
                <w:rFonts w:ascii="Arial" w:hAnsi="Arial" w:cs="Arial"/>
                <w:sz w:val="20"/>
                <w:szCs w:val="20"/>
              </w:rPr>
            </w:pPr>
          </w:p>
        </w:tc>
        <w:tc>
          <w:tcPr>
            <w:tcW w:w="1328" w:type="dxa"/>
          </w:tcPr>
          <w:p w14:paraId="0D0D7685" w14:textId="77777777" w:rsidR="00C25358" w:rsidRPr="00643575" w:rsidRDefault="00C25358" w:rsidP="009D52B7">
            <w:pPr>
              <w:jc w:val="center"/>
              <w:rPr>
                <w:rFonts w:ascii="Arial" w:hAnsi="Arial" w:cs="Arial"/>
                <w:bCs/>
                <w:sz w:val="20"/>
                <w:szCs w:val="20"/>
                <w:lang w:eastAsia="en-US"/>
              </w:rPr>
            </w:pPr>
          </w:p>
        </w:tc>
        <w:tc>
          <w:tcPr>
            <w:tcW w:w="1539" w:type="dxa"/>
          </w:tcPr>
          <w:p w14:paraId="58888BC8" w14:textId="77777777" w:rsidR="00C25358" w:rsidRPr="00643575" w:rsidRDefault="00C25358" w:rsidP="009D52B7">
            <w:pPr>
              <w:jc w:val="center"/>
              <w:rPr>
                <w:rFonts w:ascii="Arial" w:hAnsi="Arial" w:cs="Arial"/>
                <w:bCs/>
                <w:sz w:val="20"/>
                <w:szCs w:val="20"/>
                <w:lang w:eastAsia="en-US"/>
              </w:rPr>
            </w:pPr>
          </w:p>
        </w:tc>
        <w:tc>
          <w:tcPr>
            <w:tcW w:w="1517" w:type="dxa"/>
          </w:tcPr>
          <w:p w14:paraId="09674BBB" w14:textId="77777777" w:rsidR="00C25358" w:rsidRPr="00643575" w:rsidRDefault="00C25358" w:rsidP="009D52B7">
            <w:pPr>
              <w:jc w:val="center"/>
              <w:rPr>
                <w:rFonts w:ascii="Arial" w:hAnsi="Arial" w:cs="Arial"/>
                <w:bCs/>
                <w:sz w:val="20"/>
                <w:szCs w:val="20"/>
                <w:lang w:eastAsia="en-US"/>
              </w:rPr>
            </w:pPr>
          </w:p>
        </w:tc>
      </w:tr>
      <w:tr w:rsidR="00C25358" w:rsidRPr="00643575" w14:paraId="66FE0EDC" w14:textId="77777777" w:rsidTr="00617594">
        <w:tblPrEx>
          <w:tblCellMar>
            <w:top w:w="0" w:type="dxa"/>
            <w:bottom w:w="0" w:type="dxa"/>
          </w:tblCellMar>
        </w:tblPrEx>
        <w:tc>
          <w:tcPr>
            <w:tcW w:w="7068" w:type="dxa"/>
          </w:tcPr>
          <w:p w14:paraId="1CB17303" w14:textId="77777777" w:rsidR="00C25358" w:rsidRPr="00643575" w:rsidRDefault="00C25358" w:rsidP="00E77D84">
            <w:pPr>
              <w:autoSpaceDE w:val="0"/>
              <w:autoSpaceDN w:val="0"/>
              <w:adjustRightInd w:val="0"/>
              <w:rPr>
                <w:rFonts w:ascii="Arial" w:eastAsia="Calibri" w:hAnsi="Arial" w:cs="Arial"/>
                <w:sz w:val="20"/>
                <w:szCs w:val="20"/>
              </w:rPr>
            </w:pPr>
            <w:r w:rsidRPr="00643575">
              <w:rPr>
                <w:rFonts w:ascii="Arial" w:eastAsia="Calibri" w:hAnsi="Arial" w:cs="Arial"/>
                <w:sz w:val="20"/>
                <w:szCs w:val="20"/>
              </w:rPr>
              <w:t>Time management and the ability to work to deadlines</w:t>
            </w:r>
          </w:p>
        </w:tc>
        <w:tc>
          <w:tcPr>
            <w:tcW w:w="1560" w:type="dxa"/>
          </w:tcPr>
          <w:p w14:paraId="5E95EB77" w14:textId="77777777" w:rsidR="00C25358" w:rsidRPr="00643575" w:rsidRDefault="00C25358" w:rsidP="00E77D84">
            <w:pPr>
              <w:rPr>
                <w:rFonts w:ascii="Arial" w:hAnsi="Arial" w:cs="Arial"/>
                <w:sz w:val="20"/>
                <w:szCs w:val="20"/>
              </w:rPr>
            </w:pPr>
            <w:r w:rsidRPr="00643575">
              <w:rPr>
                <w:rFonts w:ascii="Arial" w:hAnsi="Arial" w:cs="Arial"/>
                <w:sz w:val="20"/>
                <w:szCs w:val="20"/>
              </w:rPr>
              <w:t>x</w:t>
            </w:r>
          </w:p>
        </w:tc>
        <w:tc>
          <w:tcPr>
            <w:tcW w:w="1339" w:type="dxa"/>
          </w:tcPr>
          <w:p w14:paraId="387728F8" w14:textId="77777777" w:rsidR="00C25358" w:rsidRPr="00643575" w:rsidRDefault="00C25358" w:rsidP="00E77D84">
            <w:pPr>
              <w:rPr>
                <w:rFonts w:ascii="Arial" w:hAnsi="Arial" w:cs="Arial"/>
                <w:sz w:val="20"/>
                <w:szCs w:val="20"/>
              </w:rPr>
            </w:pPr>
          </w:p>
        </w:tc>
        <w:tc>
          <w:tcPr>
            <w:tcW w:w="1328" w:type="dxa"/>
          </w:tcPr>
          <w:p w14:paraId="4E6B8BC8" w14:textId="77777777" w:rsidR="00C25358" w:rsidRPr="00643575" w:rsidRDefault="00C25358" w:rsidP="009D52B7">
            <w:pPr>
              <w:jc w:val="center"/>
              <w:rPr>
                <w:rFonts w:ascii="Arial" w:hAnsi="Arial" w:cs="Arial"/>
                <w:bCs/>
                <w:sz w:val="20"/>
                <w:szCs w:val="20"/>
                <w:lang w:eastAsia="en-US"/>
              </w:rPr>
            </w:pPr>
          </w:p>
        </w:tc>
        <w:tc>
          <w:tcPr>
            <w:tcW w:w="1539" w:type="dxa"/>
          </w:tcPr>
          <w:p w14:paraId="0EDE61C2" w14:textId="77777777" w:rsidR="00C25358" w:rsidRPr="00643575" w:rsidRDefault="00C25358" w:rsidP="009D52B7">
            <w:pPr>
              <w:jc w:val="center"/>
              <w:rPr>
                <w:rFonts w:ascii="Arial" w:hAnsi="Arial" w:cs="Arial"/>
                <w:bCs/>
                <w:sz w:val="20"/>
                <w:szCs w:val="20"/>
                <w:lang w:eastAsia="en-US"/>
              </w:rPr>
            </w:pPr>
          </w:p>
        </w:tc>
        <w:tc>
          <w:tcPr>
            <w:tcW w:w="1517" w:type="dxa"/>
          </w:tcPr>
          <w:p w14:paraId="04590AC0" w14:textId="77777777" w:rsidR="00C25358" w:rsidRPr="00643575" w:rsidRDefault="00C25358" w:rsidP="009D52B7">
            <w:pPr>
              <w:jc w:val="center"/>
              <w:rPr>
                <w:rFonts w:ascii="Arial" w:hAnsi="Arial" w:cs="Arial"/>
                <w:bCs/>
                <w:sz w:val="20"/>
                <w:szCs w:val="20"/>
                <w:lang w:eastAsia="en-US"/>
              </w:rPr>
            </w:pPr>
          </w:p>
        </w:tc>
      </w:tr>
      <w:tr w:rsidR="00C25358" w:rsidRPr="00643575" w14:paraId="3D14DADA" w14:textId="77777777" w:rsidTr="00617594">
        <w:tblPrEx>
          <w:tblCellMar>
            <w:top w:w="0" w:type="dxa"/>
            <w:bottom w:w="0" w:type="dxa"/>
          </w:tblCellMar>
        </w:tblPrEx>
        <w:tc>
          <w:tcPr>
            <w:tcW w:w="7068" w:type="dxa"/>
          </w:tcPr>
          <w:p w14:paraId="3B8D0715" w14:textId="77777777" w:rsidR="00C25358" w:rsidRPr="00643575" w:rsidRDefault="00C25358" w:rsidP="00E77D84">
            <w:pPr>
              <w:autoSpaceDE w:val="0"/>
              <w:autoSpaceDN w:val="0"/>
              <w:adjustRightInd w:val="0"/>
              <w:rPr>
                <w:rFonts w:ascii="Arial" w:eastAsia="Calibri" w:hAnsi="Arial" w:cs="Arial"/>
                <w:sz w:val="20"/>
                <w:szCs w:val="20"/>
              </w:rPr>
            </w:pPr>
            <w:r w:rsidRPr="00643575">
              <w:rPr>
                <w:rFonts w:ascii="Arial" w:eastAsia="Calibri" w:hAnsi="Arial" w:cs="Arial"/>
                <w:sz w:val="20"/>
                <w:szCs w:val="20"/>
              </w:rPr>
              <w:t>Ability to prioritise workload</w:t>
            </w:r>
          </w:p>
        </w:tc>
        <w:tc>
          <w:tcPr>
            <w:tcW w:w="1560" w:type="dxa"/>
          </w:tcPr>
          <w:p w14:paraId="2C557F74" w14:textId="77777777" w:rsidR="00C25358" w:rsidRPr="00643575" w:rsidRDefault="00C25358" w:rsidP="00E77D84">
            <w:pPr>
              <w:rPr>
                <w:rFonts w:ascii="Arial" w:hAnsi="Arial" w:cs="Arial"/>
                <w:sz w:val="20"/>
                <w:szCs w:val="20"/>
              </w:rPr>
            </w:pPr>
            <w:r w:rsidRPr="00643575">
              <w:rPr>
                <w:rFonts w:ascii="Arial" w:hAnsi="Arial" w:cs="Arial"/>
                <w:sz w:val="20"/>
                <w:szCs w:val="20"/>
              </w:rPr>
              <w:t>x</w:t>
            </w:r>
          </w:p>
        </w:tc>
        <w:tc>
          <w:tcPr>
            <w:tcW w:w="1339" w:type="dxa"/>
          </w:tcPr>
          <w:p w14:paraId="67076246" w14:textId="77777777" w:rsidR="00C25358" w:rsidRPr="00643575" w:rsidRDefault="00C25358" w:rsidP="00E77D84">
            <w:pPr>
              <w:rPr>
                <w:rFonts w:ascii="Arial" w:hAnsi="Arial" w:cs="Arial"/>
                <w:sz w:val="20"/>
                <w:szCs w:val="20"/>
              </w:rPr>
            </w:pPr>
          </w:p>
        </w:tc>
        <w:tc>
          <w:tcPr>
            <w:tcW w:w="1328" w:type="dxa"/>
          </w:tcPr>
          <w:p w14:paraId="21520F2B" w14:textId="77777777" w:rsidR="00C25358" w:rsidRPr="00643575" w:rsidRDefault="00C25358" w:rsidP="009D52B7">
            <w:pPr>
              <w:jc w:val="center"/>
              <w:rPr>
                <w:rFonts w:ascii="Arial" w:hAnsi="Arial" w:cs="Arial"/>
                <w:bCs/>
                <w:sz w:val="20"/>
                <w:szCs w:val="20"/>
                <w:lang w:eastAsia="en-US"/>
              </w:rPr>
            </w:pPr>
          </w:p>
        </w:tc>
        <w:tc>
          <w:tcPr>
            <w:tcW w:w="1539" w:type="dxa"/>
          </w:tcPr>
          <w:p w14:paraId="641CA223" w14:textId="77777777" w:rsidR="00C25358" w:rsidRPr="00643575" w:rsidRDefault="00C25358" w:rsidP="009D52B7">
            <w:pPr>
              <w:jc w:val="center"/>
              <w:rPr>
                <w:rFonts w:ascii="Arial" w:hAnsi="Arial" w:cs="Arial"/>
                <w:bCs/>
                <w:sz w:val="20"/>
                <w:szCs w:val="20"/>
                <w:lang w:eastAsia="en-US"/>
              </w:rPr>
            </w:pPr>
          </w:p>
        </w:tc>
        <w:tc>
          <w:tcPr>
            <w:tcW w:w="1517" w:type="dxa"/>
          </w:tcPr>
          <w:p w14:paraId="3984F76D" w14:textId="77777777" w:rsidR="00C25358" w:rsidRPr="00643575" w:rsidRDefault="00C25358" w:rsidP="009D52B7">
            <w:pPr>
              <w:jc w:val="center"/>
              <w:rPr>
                <w:rFonts w:ascii="Arial" w:hAnsi="Arial" w:cs="Arial"/>
                <w:bCs/>
                <w:sz w:val="20"/>
                <w:szCs w:val="20"/>
                <w:lang w:eastAsia="en-US"/>
              </w:rPr>
            </w:pPr>
          </w:p>
        </w:tc>
      </w:tr>
      <w:tr w:rsidR="00C25358" w:rsidRPr="00643575" w14:paraId="7C437896" w14:textId="77777777" w:rsidTr="00617594">
        <w:tblPrEx>
          <w:tblCellMar>
            <w:top w:w="0" w:type="dxa"/>
            <w:bottom w:w="0" w:type="dxa"/>
          </w:tblCellMar>
        </w:tblPrEx>
        <w:tc>
          <w:tcPr>
            <w:tcW w:w="7068" w:type="dxa"/>
          </w:tcPr>
          <w:p w14:paraId="641CB742" w14:textId="77777777" w:rsidR="00C25358" w:rsidRPr="00643575" w:rsidRDefault="00C25358" w:rsidP="00E77D84">
            <w:pPr>
              <w:rPr>
                <w:rFonts w:ascii="Arial" w:eastAsia="Calibri" w:hAnsi="Arial" w:cs="Arial"/>
                <w:sz w:val="20"/>
                <w:szCs w:val="20"/>
              </w:rPr>
            </w:pPr>
            <w:r w:rsidRPr="00643575">
              <w:rPr>
                <w:rFonts w:ascii="Arial" w:hAnsi="Arial" w:cs="Arial"/>
                <w:sz w:val="20"/>
                <w:szCs w:val="20"/>
              </w:rPr>
              <w:t>Relay clinical information and maintain accurate, comprehensive consultation records in line with NMC requirements</w:t>
            </w:r>
          </w:p>
        </w:tc>
        <w:tc>
          <w:tcPr>
            <w:tcW w:w="1560" w:type="dxa"/>
          </w:tcPr>
          <w:p w14:paraId="3CAF458E" w14:textId="77777777" w:rsidR="00C25358" w:rsidRPr="00643575" w:rsidRDefault="00C25358" w:rsidP="00E77D84">
            <w:pPr>
              <w:rPr>
                <w:rFonts w:ascii="Arial" w:hAnsi="Arial" w:cs="Arial"/>
                <w:sz w:val="20"/>
                <w:szCs w:val="20"/>
              </w:rPr>
            </w:pPr>
            <w:r w:rsidRPr="00643575">
              <w:rPr>
                <w:rFonts w:ascii="Arial" w:hAnsi="Arial" w:cs="Arial"/>
                <w:sz w:val="20"/>
                <w:szCs w:val="20"/>
              </w:rPr>
              <w:t>x</w:t>
            </w:r>
          </w:p>
        </w:tc>
        <w:tc>
          <w:tcPr>
            <w:tcW w:w="1339" w:type="dxa"/>
          </w:tcPr>
          <w:p w14:paraId="2B0C259D" w14:textId="77777777" w:rsidR="00C25358" w:rsidRPr="00643575" w:rsidRDefault="00C25358" w:rsidP="00E77D84">
            <w:pPr>
              <w:rPr>
                <w:rFonts w:ascii="Arial" w:hAnsi="Arial" w:cs="Arial"/>
                <w:sz w:val="20"/>
                <w:szCs w:val="20"/>
              </w:rPr>
            </w:pPr>
          </w:p>
        </w:tc>
        <w:tc>
          <w:tcPr>
            <w:tcW w:w="1328" w:type="dxa"/>
          </w:tcPr>
          <w:p w14:paraId="0C0BC763" w14:textId="77777777" w:rsidR="00C25358" w:rsidRPr="00643575" w:rsidRDefault="00C25358" w:rsidP="009D52B7">
            <w:pPr>
              <w:jc w:val="center"/>
              <w:rPr>
                <w:rFonts w:ascii="Arial" w:hAnsi="Arial" w:cs="Arial"/>
                <w:bCs/>
                <w:sz w:val="20"/>
                <w:szCs w:val="20"/>
                <w:lang w:eastAsia="en-US"/>
              </w:rPr>
            </w:pPr>
          </w:p>
        </w:tc>
        <w:tc>
          <w:tcPr>
            <w:tcW w:w="1539" w:type="dxa"/>
          </w:tcPr>
          <w:p w14:paraId="3AECE227" w14:textId="77777777" w:rsidR="00C25358" w:rsidRPr="00643575" w:rsidRDefault="00C25358" w:rsidP="009D52B7">
            <w:pPr>
              <w:jc w:val="center"/>
              <w:rPr>
                <w:rFonts w:ascii="Arial" w:hAnsi="Arial" w:cs="Arial"/>
                <w:bCs/>
                <w:sz w:val="20"/>
                <w:szCs w:val="20"/>
                <w:lang w:eastAsia="en-US"/>
              </w:rPr>
            </w:pPr>
          </w:p>
        </w:tc>
        <w:tc>
          <w:tcPr>
            <w:tcW w:w="1517" w:type="dxa"/>
          </w:tcPr>
          <w:p w14:paraId="2CACCD0F" w14:textId="77777777" w:rsidR="00C25358" w:rsidRPr="00643575" w:rsidRDefault="00C25358" w:rsidP="009D52B7">
            <w:pPr>
              <w:jc w:val="center"/>
              <w:rPr>
                <w:rFonts w:ascii="Arial" w:hAnsi="Arial" w:cs="Arial"/>
                <w:bCs/>
                <w:sz w:val="20"/>
                <w:szCs w:val="20"/>
                <w:lang w:eastAsia="en-US"/>
              </w:rPr>
            </w:pPr>
          </w:p>
        </w:tc>
      </w:tr>
      <w:tr w:rsidR="00C25358" w:rsidRPr="00643575" w14:paraId="20C12A8E" w14:textId="77777777" w:rsidTr="00617594">
        <w:tblPrEx>
          <w:tblCellMar>
            <w:top w:w="0" w:type="dxa"/>
            <w:bottom w:w="0" w:type="dxa"/>
          </w:tblCellMar>
        </w:tblPrEx>
        <w:trPr>
          <w:cantSplit/>
        </w:trPr>
        <w:tc>
          <w:tcPr>
            <w:tcW w:w="14351" w:type="dxa"/>
            <w:gridSpan w:val="6"/>
            <w:shd w:val="clear" w:color="auto" w:fill="C0C0C0"/>
          </w:tcPr>
          <w:p w14:paraId="4375FEEA" w14:textId="77777777" w:rsidR="00C25358" w:rsidRPr="00643575" w:rsidRDefault="00C25358" w:rsidP="009D52B7">
            <w:pPr>
              <w:rPr>
                <w:rFonts w:ascii="Arial" w:hAnsi="Arial" w:cs="Arial"/>
                <w:bCs/>
                <w:sz w:val="20"/>
                <w:szCs w:val="20"/>
                <w:lang w:eastAsia="en-US"/>
              </w:rPr>
            </w:pPr>
            <w:r w:rsidRPr="00643575">
              <w:rPr>
                <w:rFonts w:ascii="Arial" w:hAnsi="Arial" w:cs="Arial"/>
                <w:bCs/>
                <w:sz w:val="20"/>
                <w:szCs w:val="20"/>
                <w:lang w:eastAsia="en-US"/>
              </w:rPr>
              <w:t>KNOWLEDGE/EXPERIENCE</w:t>
            </w:r>
          </w:p>
        </w:tc>
      </w:tr>
      <w:tr w:rsidR="00C25358" w:rsidRPr="00643575" w14:paraId="343768AB" w14:textId="77777777" w:rsidTr="00617594">
        <w:tblPrEx>
          <w:tblCellMar>
            <w:top w:w="0" w:type="dxa"/>
            <w:bottom w:w="0" w:type="dxa"/>
          </w:tblCellMar>
        </w:tblPrEx>
        <w:tc>
          <w:tcPr>
            <w:tcW w:w="7068" w:type="dxa"/>
          </w:tcPr>
          <w:p w14:paraId="2D8A515E" w14:textId="77777777" w:rsidR="00C25358" w:rsidRPr="00643575" w:rsidRDefault="00C25358" w:rsidP="00353595">
            <w:pPr>
              <w:rPr>
                <w:rFonts w:ascii="Arial" w:hAnsi="Arial" w:cs="Arial"/>
                <w:sz w:val="20"/>
                <w:szCs w:val="20"/>
              </w:rPr>
            </w:pPr>
            <w:r w:rsidRPr="00643575">
              <w:rPr>
                <w:rFonts w:ascii="Arial" w:eastAsia="Calibri" w:hAnsi="Arial" w:cs="Arial"/>
                <w:sz w:val="20"/>
                <w:szCs w:val="20"/>
              </w:rPr>
              <w:t>Ex</w:t>
            </w:r>
            <w:r w:rsidR="00643575">
              <w:rPr>
                <w:rFonts w:ascii="Arial" w:eastAsia="Calibri" w:hAnsi="Arial" w:cs="Arial"/>
                <w:sz w:val="20"/>
                <w:szCs w:val="20"/>
              </w:rPr>
              <w:t>perience of working in primary c</w:t>
            </w:r>
            <w:r w:rsidRPr="00643575">
              <w:rPr>
                <w:rFonts w:ascii="Arial" w:eastAsia="Calibri" w:hAnsi="Arial" w:cs="Arial"/>
                <w:sz w:val="20"/>
                <w:szCs w:val="20"/>
              </w:rPr>
              <w:t>are</w:t>
            </w:r>
          </w:p>
        </w:tc>
        <w:tc>
          <w:tcPr>
            <w:tcW w:w="1560" w:type="dxa"/>
          </w:tcPr>
          <w:p w14:paraId="2E605D70" w14:textId="77777777" w:rsidR="00C25358" w:rsidRPr="00643575" w:rsidRDefault="00C25358" w:rsidP="00353595">
            <w:pPr>
              <w:rPr>
                <w:rFonts w:ascii="Arial" w:hAnsi="Arial" w:cs="Arial"/>
                <w:sz w:val="20"/>
                <w:szCs w:val="20"/>
              </w:rPr>
            </w:pPr>
            <w:r w:rsidRPr="00643575">
              <w:rPr>
                <w:rFonts w:ascii="Arial" w:hAnsi="Arial" w:cs="Arial"/>
                <w:sz w:val="20"/>
                <w:szCs w:val="20"/>
              </w:rPr>
              <w:t>x</w:t>
            </w:r>
          </w:p>
        </w:tc>
        <w:tc>
          <w:tcPr>
            <w:tcW w:w="1339" w:type="dxa"/>
          </w:tcPr>
          <w:p w14:paraId="41ED66CE" w14:textId="77777777" w:rsidR="00C25358" w:rsidRPr="00643575" w:rsidRDefault="00C25358" w:rsidP="00353595">
            <w:pPr>
              <w:rPr>
                <w:rFonts w:ascii="Arial" w:hAnsi="Arial" w:cs="Arial"/>
                <w:sz w:val="20"/>
                <w:szCs w:val="20"/>
              </w:rPr>
            </w:pPr>
          </w:p>
        </w:tc>
        <w:tc>
          <w:tcPr>
            <w:tcW w:w="1328" w:type="dxa"/>
          </w:tcPr>
          <w:p w14:paraId="4B8DD3DD" w14:textId="77777777" w:rsidR="00C25358" w:rsidRPr="00643575" w:rsidRDefault="00C25358" w:rsidP="009D52B7">
            <w:pPr>
              <w:jc w:val="center"/>
              <w:rPr>
                <w:rFonts w:ascii="Arial" w:hAnsi="Arial" w:cs="Arial"/>
                <w:bCs/>
                <w:sz w:val="20"/>
                <w:szCs w:val="20"/>
                <w:lang w:eastAsia="en-US"/>
              </w:rPr>
            </w:pPr>
          </w:p>
        </w:tc>
        <w:tc>
          <w:tcPr>
            <w:tcW w:w="1539" w:type="dxa"/>
          </w:tcPr>
          <w:p w14:paraId="1B0595C3" w14:textId="77777777" w:rsidR="00C25358" w:rsidRPr="00643575" w:rsidRDefault="00C25358" w:rsidP="009D52B7">
            <w:pPr>
              <w:jc w:val="center"/>
              <w:rPr>
                <w:rFonts w:ascii="Arial" w:hAnsi="Arial" w:cs="Arial"/>
                <w:bCs/>
                <w:sz w:val="20"/>
                <w:szCs w:val="20"/>
                <w:lang w:eastAsia="en-US"/>
              </w:rPr>
            </w:pPr>
          </w:p>
        </w:tc>
        <w:tc>
          <w:tcPr>
            <w:tcW w:w="1517" w:type="dxa"/>
          </w:tcPr>
          <w:p w14:paraId="404F1076" w14:textId="77777777" w:rsidR="00C25358" w:rsidRPr="00643575" w:rsidRDefault="00C25358" w:rsidP="009D52B7">
            <w:pPr>
              <w:jc w:val="center"/>
              <w:rPr>
                <w:rFonts w:ascii="Arial" w:hAnsi="Arial" w:cs="Arial"/>
                <w:bCs/>
                <w:sz w:val="20"/>
                <w:szCs w:val="20"/>
                <w:lang w:eastAsia="en-US"/>
              </w:rPr>
            </w:pPr>
          </w:p>
        </w:tc>
      </w:tr>
      <w:tr w:rsidR="00C25358" w:rsidRPr="00643575" w14:paraId="02680FC0" w14:textId="77777777" w:rsidTr="00617594">
        <w:tblPrEx>
          <w:tblCellMar>
            <w:top w:w="0" w:type="dxa"/>
            <w:bottom w:w="0" w:type="dxa"/>
          </w:tblCellMar>
        </w:tblPrEx>
        <w:tc>
          <w:tcPr>
            <w:tcW w:w="7068" w:type="dxa"/>
          </w:tcPr>
          <w:p w14:paraId="4CB72DE1" w14:textId="77777777" w:rsidR="00C25358" w:rsidRPr="00643575" w:rsidRDefault="00C25358" w:rsidP="00A602EB">
            <w:pPr>
              <w:rPr>
                <w:rFonts w:ascii="Arial" w:hAnsi="Arial" w:cs="Arial"/>
                <w:sz w:val="20"/>
                <w:szCs w:val="20"/>
              </w:rPr>
            </w:pPr>
            <w:r w:rsidRPr="00643575">
              <w:rPr>
                <w:rFonts w:ascii="Arial" w:eastAsia="Calibri" w:hAnsi="Arial" w:cs="Arial"/>
                <w:sz w:val="20"/>
                <w:szCs w:val="20"/>
              </w:rPr>
              <w:t xml:space="preserve">Experience of </w:t>
            </w:r>
            <w:r w:rsidR="00A602EB" w:rsidRPr="00643575">
              <w:rPr>
                <w:rFonts w:ascii="Arial" w:eastAsia="Calibri" w:hAnsi="Arial" w:cs="Arial"/>
                <w:sz w:val="20"/>
                <w:szCs w:val="20"/>
              </w:rPr>
              <w:t>nurse led chronic disease management clinics</w:t>
            </w:r>
          </w:p>
        </w:tc>
        <w:tc>
          <w:tcPr>
            <w:tcW w:w="1560" w:type="dxa"/>
          </w:tcPr>
          <w:p w14:paraId="2A67EEB3" w14:textId="77777777" w:rsidR="00C25358" w:rsidRPr="00643575" w:rsidRDefault="00C25358" w:rsidP="00353595">
            <w:pPr>
              <w:rPr>
                <w:rFonts w:ascii="Arial" w:hAnsi="Arial" w:cs="Arial"/>
                <w:sz w:val="20"/>
                <w:szCs w:val="20"/>
              </w:rPr>
            </w:pPr>
          </w:p>
        </w:tc>
        <w:tc>
          <w:tcPr>
            <w:tcW w:w="1339" w:type="dxa"/>
          </w:tcPr>
          <w:p w14:paraId="703D1A52" w14:textId="77777777" w:rsidR="00C25358" w:rsidRPr="00643575" w:rsidRDefault="00C25358" w:rsidP="00353595">
            <w:pPr>
              <w:rPr>
                <w:rFonts w:ascii="Arial" w:hAnsi="Arial" w:cs="Arial"/>
                <w:sz w:val="20"/>
                <w:szCs w:val="20"/>
              </w:rPr>
            </w:pPr>
            <w:r w:rsidRPr="00643575">
              <w:rPr>
                <w:rFonts w:ascii="Arial" w:hAnsi="Arial" w:cs="Arial"/>
                <w:sz w:val="20"/>
                <w:szCs w:val="20"/>
              </w:rPr>
              <w:t>x</w:t>
            </w:r>
          </w:p>
        </w:tc>
        <w:tc>
          <w:tcPr>
            <w:tcW w:w="1328" w:type="dxa"/>
          </w:tcPr>
          <w:p w14:paraId="7327BF10" w14:textId="77777777" w:rsidR="00C25358" w:rsidRPr="00643575" w:rsidRDefault="00C25358" w:rsidP="009D52B7">
            <w:pPr>
              <w:jc w:val="center"/>
              <w:rPr>
                <w:rFonts w:ascii="Arial" w:hAnsi="Arial" w:cs="Arial"/>
                <w:bCs/>
                <w:sz w:val="20"/>
                <w:szCs w:val="20"/>
                <w:lang w:eastAsia="en-US"/>
              </w:rPr>
            </w:pPr>
          </w:p>
        </w:tc>
        <w:tc>
          <w:tcPr>
            <w:tcW w:w="1539" w:type="dxa"/>
          </w:tcPr>
          <w:p w14:paraId="56D9ABA4" w14:textId="77777777" w:rsidR="00C25358" w:rsidRPr="00643575" w:rsidRDefault="00C25358" w:rsidP="009D52B7">
            <w:pPr>
              <w:jc w:val="center"/>
              <w:rPr>
                <w:rFonts w:ascii="Arial" w:hAnsi="Arial" w:cs="Arial"/>
                <w:bCs/>
                <w:sz w:val="20"/>
                <w:szCs w:val="20"/>
                <w:lang w:eastAsia="en-US"/>
              </w:rPr>
            </w:pPr>
          </w:p>
        </w:tc>
        <w:tc>
          <w:tcPr>
            <w:tcW w:w="1517" w:type="dxa"/>
          </w:tcPr>
          <w:p w14:paraId="779AA2E4" w14:textId="77777777" w:rsidR="00C25358" w:rsidRPr="00643575" w:rsidRDefault="00C25358" w:rsidP="009D52B7">
            <w:pPr>
              <w:jc w:val="center"/>
              <w:rPr>
                <w:rFonts w:ascii="Arial" w:hAnsi="Arial" w:cs="Arial"/>
                <w:bCs/>
                <w:sz w:val="20"/>
                <w:szCs w:val="20"/>
                <w:lang w:eastAsia="en-US"/>
              </w:rPr>
            </w:pPr>
          </w:p>
        </w:tc>
      </w:tr>
      <w:tr w:rsidR="00C25358" w:rsidRPr="00643575" w14:paraId="4F744506" w14:textId="77777777" w:rsidTr="00617594">
        <w:tblPrEx>
          <w:tblCellMar>
            <w:top w:w="0" w:type="dxa"/>
            <w:bottom w:w="0" w:type="dxa"/>
          </w:tblCellMar>
        </w:tblPrEx>
        <w:tc>
          <w:tcPr>
            <w:tcW w:w="7068" w:type="dxa"/>
          </w:tcPr>
          <w:p w14:paraId="6D30E33B" w14:textId="77777777" w:rsidR="00C25358" w:rsidRPr="00643575" w:rsidRDefault="00C25358" w:rsidP="00643575">
            <w:pPr>
              <w:autoSpaceDE w:val="0"/>
              <w:autoSpaceDN w:val="0"/>
              <w:adjustRightInd w:val="0"/>
              <w:rPr>
                <w:rFonts w:ascii="Arial" w:hAnsi="Arial" w:cs="Arial"/>
                <w:sz w:val="20"/>
                <w:szCs w:val="20"/>
              </w:rPr>
            </w:pPr>
            <w:r w:rsidRPr="00643575">
              <w:rPr>
                <w:rFonts w:ascii="Arial" w:eastAsia="Calibri" w:hAnsi="Arial" w:cs="Arial"/>
                <w:sz w:val="20"/>
                <w:szCs w:val="20"/>
              </w:rPr>
              <w:t>Experience of working in a multi-professional</w:t>
            </w:r>
            <w:r w:rsidR="00643575">
              <w:rPr>
                <w:rFonts w:ascii="Arial" w:eastAsia="Calibri" w:hAnsi="Arial" w:cs="Arial"/>
                <w:sz w:val="20"/>
                <w:szCs w:val="20"/>
              </w:rPr>
              <w:t xml:space="preserve">  </w:t>
            </w:r>
            <w:r w:rsidRPr="00643575">
              <w:rPr>
                <w:rFonts w:ascii="Arial" w:eastAsia="Calibri" w:hAnsi="Arial" w:cs="Arial"/>
                <w:sz w:val="20"/>
                <w:szCs w:val="20"/>
              </w:rPr>
              <w:t>environment</w:t>
            </w:r>
          </w:p>
        </w:tc>
        <w:tc>
          <w:tcPr>
            <w:tcW w:w="1560" w:type="dxa"/>
          </w:tcPr>
          <w:p w14:paraId="078A4E44" w14:textId="77777777" w:rsidR="00C25358" w:rsidRPr="00643575" w:rsidRDefault="00C25358" w:rsidP="00353595">
            <w:pPr>
              <w:rPr>
                <w:rFonts w:ascii="Arial" w:hAnsi="Arial" w:cs="Arial"/>
                <w:sz w:val="20"/>
                <w:szCs w:val="20"/>
              </w:rPr>
            </w:pPr>
          </w:p>
        </w:tc>
        <w:tc>
          <w:tcPr>
            <w:tcW w:w="1339" w:type="dxa"/>
          </w:tcPr>
          <w:p w14:paraId="5FE94C9C" w14:textId="77777777" w:rsidR="00C25358" w:rsidRPr="00643575" w:rsidRDefault="00C25358" w:rsidP="00353595">
            <w:pPr>
              <w:rPr>
                <w:rFonts w:ascii="Arial" w:hAnsi="Arial" w:cs="Arial"/>
                <w:sz w:val="20"/>
                <w:szCs w:val="20"/>
              </w:rPr>
            </w:pPr>
            <w:r w:rsidRPr="00643575">
              <w:rPr>
                <w:rFonts w:ascii="Arial" w:hAnsi="Arial" w:cs="Arial"/>
                <w:sz w:val="20"/>
                <w:szCs w:val="20"/>
              </w:rPr>
              <w:t>x</w:t>
            </w:r>
          </w:p>
        </w:tc>
        <w:tc>
          <w:tcPr>
            <w:tcW w:w="1328" w:type="dxa"/>
          </w:tcPr>
          <w:p w14:paraId="142CE892" w14:textId="77777777" w:rsidR="00C25358" w:rsidRPr="00643575" w:rsidRDefault="00C25358" w:rsidP="009D52B7">
            <w:pPr>
              <w:jc w:val="center"/>
              <w:rPr>
                <w:rFonts w:ascii="Arial" w:hAnsi="Arial" w:cs="Arial"/>
                <w:bCs/>
                <w:sz w:val="20"/>
                <w:szCs w:val="20"/>
                <w:lang w:eastAsia="en-US"/>
              </w:rPr>
            </w:pPr>
          </w:p>
        </w:tc>
        <w:tc>
          <w:tcPr>
            <w:tcW w:w="1539" w:type="dxa"/>
          </w:tcPr>
          <w:p w14:paraId="19E2F219" w14:textId="77777777" w:rsidR="00C25358" w:rsidRPr="00643575" w:rsidRDefault="00C25358" w:rsidP="009D52B7">
            <w:pPr>
              <w:jc w:val="center"/>
              <w:rPr>
                <w:rFonts w:ascii="Arial" w:hAnsi="Arial" w:cs="Arial"/>
                <w:bCs/>
                <w:sz w:val="20"/>
                <w:szCs w:val="20"/>
                <w:lang w:eastAsia="en-US"/>
              </w:rPr>
            </w:pPr>
          </w:p>
        </w:tc>
        <w:tc>
          <w:tcPr>
            <w:tcW w:w="1517" w:type="dxa"/>
          </w:tcPr>
          <w:p w14:paraId="326E6061" w14:textId="77777777" w:rsidR="00C25358" w:rsidRPr="00643575" w:rsidRDefault="00C25358" w:rsidP="009D52B7">
            <w:pPr>
              <w:jc w:val="center"/>
              <w:rPr>
                <w:rFonts w:ascii="Arial" w:hAnsi="Arial" w:cs="Arial"/>
                <w:bCs/>
                <w:sz w:val="20"/>
                <w:szCs w:val="20"/>
                <w:lang w:eastAsia="en-US"/>
              </w:rPr>
            </w:pPr>
          </w:p>
        </w:tc>
      </w:tr>
      <w:tr w:rsidR="00C25358" w:rsidRPr="00643575" w14:paraId="30B5BCBC" w14:textId="77777777" w:rsidTr="00617594">
        <w:tblPrEx>
          <w:tblCellMar>
            <w:top w:w="0" w:type="dxa"/>
            <w:bottom w:w="0" w:type="dxa"/>
          </w:tblCellMar>
        </w:tblPrEx>
        <w:trPr>
          <w:cantSplit/>
        </w:trPr>
        <w:tc>
          <w:tcPr>
            <w:tcW w:w="14351" w:type="dxa"/>
            <w:gridSpan w:val="6"/>
            <w:shd w:val="clear" w:color="auto" w:fill="C0C0C0"/>
          </w:tcPr>
          <w:p w14:paraId="3A88E493" w14:textId="77777777" w:rsidR="00C25358" w:rsidRPr="00643575" w:rsidRDefault="00C25358" w:rsidP="009D52B7">
            <w:pPr>
              <w:rPr>
                <w:rFonts w:ascii="Arial" w:hAnsi="Arial" w:cs="Arial"/>
                <w:bCs/>
                <w:sz w:val="20"/>
                <w:szCs w:val="20"/>
                <w:lang w:eastAsia="en-US"/>
              </w:rPr>
            </w:pPr>
            <w:r w:rsidRPr="00643575">
              <w:rPr>
                <w:rFonts w:ascii="Arial" w:hAnsi="Arial" w:cs="Arial"/>
                <w:bCs/>
                <w:sz w:val="20"/>
                <w:szCs w:val="20"/>
                <w:lang w:eastAsia="en-US"/>
              </w:rPr>
              <w:t>PERSONAL QUALITIES OR ATTRIBUTES</w:t>
            </w:r>
          </w:p>
        </w:tc>
      </w:tr>
      <w:tr w:rsidR="00C25358" w:rsidRPr="00643575" w14:paraId="4AE5B9CD" w14:textId="77777777" w:rsidTr="00617594">
        <w:tblPrEx>
          <w:tblCellMar>
            <w:top w:w="0" w:type="dxa"/>
            <w:bottom w:w="0" w:type="dxa"/>
          </w:tblCellMar>
        </w:tblPrEx>
        <w:tc>
          <w:tcPr>
            <w:tcW w:w="7068" w:type="dxa"/>
          </w:tcPr>
          <w:p w14:paraId="47165043" w14:textId="77777777" w:rsidR="00C25358" w:rsidRPr="00643575" w:rsidRDefault="00A602EB" w:rsidP="00A602EB">
            <w:pPr>
              <w:rPr>
                <w:rFonts w:ascii="Arial" w:eastAsia="Calibri" w:hAnsi="Arial" w:cs="Arial"/>
                <w:sz w:val="20"/>
                <w:szCs w:val="20"/>
              </w:rPr>
            </w:pPr>
            <w:r w:rsidRPr="00643575">
              <w:rPr>
                <w:rFonts w:ascii="Arial" w:hAnsi="Arial" w:cs="Arial"/>
                <w:sz w:val="20"/>
                <w:szCs w:val="20"/>
              </w:rPr>
              <w:t>Wo</w:t>
            </w:r>
            <w:r w:rsidR="00C25358" w:rsidRPr="00643575">
              <w:rPr>
                <w:rFonts w:ascii="Arial" w:hAnsi="Arial" w:cs="Arial"/>
                <w:sz w:val="20"/>
                <w:szCs w:val="20"/>
              </w:rPr>
              <w:t>rk a flexible pattern  of evenings weekends and bank holidays and cover team annual leave and sickness when applicable</w:t>
            </w:r>
          </w:p>
        </w:tc>
        <w:tc>
          <w:tcPr>
            <w:tcW w:w="1560" w:type="dxa"/>
          </w:tcPr>
          <w:p w14:paraId="3E11FD9F" w14:textId="77777777" w:rsidR="00C25358" w:rsidRPr="00643575" w:rsidRDefault="00C25358" w:rsidP="00E77D84">
            <w:pPr>
              <w:rPr>
                <w:rFonts w:ascii="Arial" w:hAnsi="Arial" w:cs="Arial"/>
                <w:sz w:val="20"/>
                <w:szCs w:val="20"/>
              </w:rPr>
            </w:pPr>
          </w:p>
        </w:tc>
        <w:tc>
          <w:tcPr>
            <w:tcW w:w="1339" w:type="dxa"/>
          </w:tcPr>
          <w:p w14:paraId="533B8A16" w14:textId="77777777" w:rsidR="00C25358" w:rsidRPr="00643575" w:rsidRDefault="00C25358" w:rsidP="00E77D84">
            <w:pPr>
              <w:rPr>
                <w:rFonts w:ascii="Arial" w:hAnsi="Arial" w:cs="Arial"/>
                <w:sz w:val="20"/>
                <w:szCs w:val="20"/>
              </w:rPr>
            </w:pPr>
            <w:r w:rsidRPr="00643575">
              <w:rPr>
                <w:rFonts w:ascii="Arial" w:hAnsi="Arial" w:cs="Arial"/>
                <w:sz w:val="20"/>
                <w:szCs w:val="20"/>
              </w:rPr>
              <w:t>x</w:t>
            </w:r>
          </w:p>
        </w:tc>
        <w:tc>
          <w:tcPr>
            <w:tcW w:w="1328" w:type="dxa"/>
          </w:tcPr>
          <w:p w14:paraId="2E2D5937" w14:textId="77777777" w:rsidR="00C25358" w:rsidRPr="00643575" w:rsidRDefault="00C25358" w:rsidP="009D52B7">
            <w:pPr>
              <w:jc w:val="center"/>
              <w:rPr>
                <w:rFonts w:ascii="Arial" w:hAnsi="Arial" w:cs="Arial"/>
                <w:bCs/>
                <w:sz w:val="20"/>
                <w:szCs w:val="20"/>
                <w:lang w:eastAsia="en-US"/>
              </w:rPr>
            </w:pPr>
          </w:p>
        </w:tc>
        <w:tc>
          <w:tcPr>
            <w:tcW w:w="1539" w:type="dxa"/>
          </w:tcPr>
          <w:p w14:paraId="1CC46A0D" w14:textId="77777777" w:rsidR="00C25358" w:rsidRPr="00643575" w:rsidRDefault="00C25358" w:rsidP="009D52B7">
            <w:pPr>
              <w:jc w:val="center"/>
              <w:rPr>
                <w:rFonts w:ascii="Arial" w:hAnsi="Arial" w:cs="Arial"/>
                <w:bCs/>
                <w:sz w:val="20"/>
                <w:szCs w:val="20"/>
                <w:lang w:eastAsia="en-US"/>
              </w:rPr>
            </w:pPr>
          </w:p>
        </w:tc>
        <w:tc>
          <w:tcPr>
            <w:tcW w:w="1517" w:type="dxa"/>
          </w:tcPr>
          <w:p w14:paraId="36252ABF" w14:textId="77777777" w:rsidR="00C25358" w:rsidRPr="00643575" w:rsidRDefault="00C25358" w:rsidP="009D52B7">
            <w:pPr>
              <w:jc w:val="center"/>
              <w:rPr>
                <w:rFonts w:ascii="Arial" w:hAnsi="Arial" w:cs="Arial"/>
                <w:bCs/>
                <w:sz w:val="20"/>
                <w:szCs w:val="20"/>
                <w:lang w:eastAsia="en-US"/>
              </w:rPr>
            </w:pPr>
          </w:p>
        </w:tc>
      </w:tr>
      <w:tr w:rsidR="00C25358" w:rsidRPr="00643575" w14:paraId="386599A0" w14:textId="77777777" w:rsidTr="00617594">
        <w:tblPrEx>
          <w:tblCellMar>
            <w:top w:w="0" w:type="dxa"/>
            <w:bottom w:w="0" w:type="dxa"/>
          </w:tblCellMar>
        </w:tblPrEx>
        <w:tc>
          <w:tcPr>
            <w:tcW w:w="7068" w:type="dxa"/>
          </w:tcPr>
          <w:p w14:paraId="6A15D432" w14:textId="77777777" w:rsidR="00C25358" w:rsidRPr="00643575" w:rsidRDefault="00C25358" w:rsidP="00E77D84">
            <w:pPr>
              <w:rPr>
                <w:rFonts w:ascii="Arial" w:hAnsi="Arial" w:cs="Arial"/>
                <w:sz w:val="20"/>
                <w:szCs w:val="20"/>
              </w:rPr>
            </w:pPr>
            <w:r w:rsidRPr="00643575">
              <w:rPr>
                <w:rFonts w:ascii="Arial" w:hAnsi="Arial" w:cs="Arial"/>
                <w:sz w:val="20"/>
                <w:szCs w:val="20"/>
              </w:rPr>
              <w:t>Organised, friendly, approachable, polite and empathetic</w:t>
            </w:r>
          </w:p>
        </w:tc>
        <w:tc>
          <w:tcPr>
            <w:tcW w:w="1560" w:type="dxa"/>
          </w:tcPr>
          <w:p w14:paraId="627A837D" w14:textId="77777777" w:rsidR="00C25358" w:rsidRPr="00643575" w:rsidRDefault="00C25358" w:rsidP="00E77D84">
            <w:pPr>
              <w:rPr>
                <w:rFonts w:ascii="Arial" w:hAnsi="Arial" w:cs="Arial"/>
                <w:sz w:val="20"/>
                <w:szCs w:val="20"/>
              </w:rPr>
            </w:pPr>
            <w:r w:rsidRPr="00643575">
              <w:rPr>
                <w:rFonts w:ascii="Arial" w:hAnsi="Arial" w:cs="Arial"/>
                <w:sz w:val="20"/>
                <w:szCs w:val="20"/>
              </w:rPr>
              <w:t>x</w:t>
            </w:r>
          </w:p>
        </w:tc>
        <w:tc>
          <w:tcPr>
            <w:tcW w:w="1339" w:type="dxa"/>
          </w:tcPr>
          <w:p w14:paraId="11133FE2" w14:textId="77777777" w:rsidR="00C25358" w:rsidRPr="00643575" w:rsidRDefault="00C25358" w:rsidP="00E77D84">
            <w:pPr>
              <w:rPr>
                <w:rFonts w:ascii="Arial" w:hAnsi="Arial" w:cs="Arial"/>
                <w:sz w:val="20"/>
                <w:szCs w:val="20"/>
              </w:rPr>
            </w:pPr>
          </w:p>
        </w:tc>
        <w:tc>
          <w:tcPr>
            <w:tcW w:w="1328" w:type="dxa"/>
          </w:tcPr>
          <w:p w14:paraId="2A86830A" w14:textId="77777777" w:rsidR="00C25358" w:rsidRPr="00643575" w:rsidRDefault="00C25358" w:rsidP="009D52B7">
            <w:pPr>
              <w:jc w:val="center"/>
              <w:rPr>
                <w:rFonts w:ascii="Arial" w:hAnsi="Arial" w:cs="Arial"/>
                <w:bCs/>
                <w:sz w:val="20"/>
                <w:szCs w:val="20"/>
                <w:lang w:eastAsia="en-US"/>
              </w:rPr>
            </w:pPr>
          </w:p>
        </w:tc>
        <w:tc>
          <w:tcPr>
            <w:tcW w:w="1539" w:type="dxa"/>
          </w:tcPr>
          <w:p w14:paraId="055DEA7B" w14:textId="77777777" w:rsidR="00C25358" w:rsidRPr="00643575" w:rsidRDefault="00C25358" w:rsidP="009D52B7">
            <w:pPr>
              <w:jc w:val="center"/>
              <w:rPr>
                <w:rFonts w:ascii="Arial" w:hAnsi="Arial" w:cs="Arial"/>
                <w:bCs/>
                <w:sz w:val="20"/>
                <w:szCs w:val="20"/>
                <w:lang w:eastAsia="en-US"/>
              </w:rPr>
            </w:pPr>
          </w:p>
        </w:tc>
        <w:tc>
          <w:tcPr>
            <w:tcW w:w="1517" w:type="dxa"/>
          </w:tcPr>
          <w:p w14:paraId="7EF92DF9" w14:textId="77777777" w:rsidR="00C25358" w:rsidRPr="00643575" w:rsidRDefault="00C25358" w:rsidP="009D52B7">
            <w:pPr>
              <w:jc w:val="center"/>
              <w:rPr>
                <w:rFonts w:ascii="Arial" w:hAnsi="Arial" w:cs="Arial"/>
                <w:bCs/>
                <w:sz w:val="20"/>
                <w:szCs w:val="20"/>
                <w:lang w:eastAsia="en-US"/>
              </w:rPr>
            </w:pPr>
          </w:p>
        </w:tc>
      </w:tr>
      <w:tr w:rsidR="00C25358" w:rsidRPr="00643575" w14:paraId="7B1F51D2" w14:textId="77777777" w:rsidTr="00617594">
        <w:tblPrEx>
          <w:tblCellMar>
            <w:top w:w="0" w:type="dxa"/>
            <w:bottom w:w="0" w:type="dxa"/>
          </w:tblCellMar>
        </w:tblPrEx>
        <w:tc>
          <w:tcPr>
            <w:tcW w:w="7068" w:type="dxa"/>
          </w:tcPr>
          <w:p w14:paraId="2CC365D2" w14:textId="77777777" w:rsidR="00C25358" w:rsidRPr="00643575" w:rsidRDefault="00C25358" w:rsidP="00E77D84">
            <w:pPr>
              <w:rPr>
                <w:rFonts w:ascii="Arial" w:hAnsi="Arial" w:cs="Arial"/>
                <w:sz w:val="20"/>
                <w:szCs w:val="20"/>
              </w:rPr>
            </w:pPr>
            <w:r w:rsidRPr="00643575">
              <w:rPr>
                <w:rFonts w:ascii="Arial" w:hAnsi="Arial" w:cs="Arial"/>
                <w:sz w:val="20"/>
                <w:szCs w:val="20"/>
              </w:rPr>
              <w:lastRenderedPageBreak/>
              <w:t>Adaptable and comfortable dealing with changing priorities and be a team player</w:t>
            </w:r>
          </w:p>
        </w:tc>
        <w:tc>
          <w:tcPr>
            <w:tcW w:w="1560" w:type="dxa"/>
          </w:tcPr>
          <w:p w14:paraId="5F25E2D5" w14:textId="77777777" w:rsidR="00C25358" w:rsidRPr="00643575" w:rsidRDefault="00C25358" w:rsidP="00E77D84">
            <w:pPr>
              <w:rPr>
                <w:rFonts w:ascii="Arial" w:hAnsi="Arial" w:cs="Arial"/>
                <w:sz w:val="20"/>
                <w:szCs w:val="20"/>
              </w:rPr>
            </w:pPr>
            <w:r w:rsidRPr="00643575">
              <w:rPr>
                <w:rFonts w:ascii="Arial" w:hAnsi="Arial" w:cs="Arial"/>
                <w:sz w:val="20"/>
                <w:szCs w:val="20"/>
              </w:rPr>
              <w:t>x</w:t>
            </w:r>
          </w:p>
        </w:tc>
        <w:tc>
          <w:tcPr>
            <w:tcW w:w="1339" w:type="dxa"/>
          </w:tcPr>
          <w:p w14:paraId="4B7BF266" w14:textId="77777777" w:rsidR="00C25358" w:rsidRPr="00643575" w:rsidRDefault="00C25358" w:rsidP="00E77D84">
            <w:pPr>
              <w:rPr>
                <w:rFonts w:ascii="Arial" w:hAnsi="Arial" w:cs="Arial"/>
                <w:sz w:val="20"/>
                <w:szCs w:val="20"/>
              </w:rPr>
            </w:pPr>
          </w:p>
        </w:tc>
        <w:tc>
          <w:tcPr>
            <w:tcW w:w="1328" w:type="dxa"/>
          </w:tcPr>
          <w:p w14:paraId="6D0F17E8" w14:textId="77777777" w:rsidR="00C25358" w:rsidRPr="00643575" w:rsidRDefault="00C25358" w:rsidP="009D52B7">
            <w:pPr>
              <w:jc w:val="center"/>
              <w:rPr>
                <w:rFonts w:ascii="Arial" w:hAnsi="Arial" w:cs="Arial"/>
                <w:bCs/>
                <w:sz w:val="20"/>
                <w:szCs w:val="20"/>
                <w:lang w:eastAsia="en-US"/>
              </w:rPr>
            </w:pPr>
          </w:p>
        </w:tc>
        <w:tc>
          <w:tcPr>
            <w:tcW w:w="1539" w:type="dxa"/>
          </w:tcPr>
          <w:p w14:paraId="77150BD9" w14:textId="77777777" w:rsidR="00C25358" w:rsidRPr="00643575" w:rsidRDefault="00C25358" w:rsidP="009D52B7">
            <w:pPr>
              <w:jc w:val="center"/>
              <w:rPr>
                <w:rFonts w:ascii="Arial" w:hAnsi="Arial" w:cs="Arial"/>
                <w:bCs/>
                <w:sz w:val="20"/>
                <w:szCs w:val="20"/>
                <w:lang w:eastAsia="en-US"/>
              </w:rPr>
            </w:pPr>
          </w:p>
        </w:tc>
        <w:tc>
          <w:tcPr>
            <w:tcW w:w="1517" w:type="dxa"/>
          </w:tcPr>
          <w:p w14:paraId="7D748BAC" w14:textId="77777777" w:rsidR="00C25358" w:rsidRPr="00643575" w:rsidRDefault="00C25358" w:rsidP="009D52B7">
            <w:pPr>
              <w:jc w:val="center"/>
              <w:rPr>
                <w:rFonts w:ascii="Arial" w:hAnsi="Arial" w:cs="Arial"/>
                <w:bCs/>
                <w:sz w:val="20"/>
                <w:szCs w:val="20"/>
                <w:lang w:eastAsia="en-US"/>
              </w:rPr>
            </w:pPr>
          </w:p>
        </w:tc>
      </w:tr>
      <w:tr w:rsidR="009E50A8" w:rsidRPr="00643575" w14:paraId="6C0C5CAF" w14:textId="77777777" w:rsidTr="00617594">
        <w:tblPrEx>
          <w:tblCellMar>
            <w:top w:w="0" w:type="dxa"/>
            <w:bottom w:w="0" w:type="dxa"/>
          </w:tblCellMar>
        </w:tblPrEx>
        <w:tc>
          <w:tcPr>
            <w:tcW w:w="7068" w:type="dxa"/>
          </w:tcPr>
          <w:p w14:paraId="7B92EDBB" w14:textId="77777777" w:rsidR="009E50A8" w:rsidRPr="00643575" w:rsidRDefault="009E50A8" w:rsidP="00E77D84">
            <w:pPr>
              <w:rPr>
                <w:rFonts w:ascii="Arial" w:hAnsi="Arial" w:cs="Arial"/>
                <w:sz w:val="20"/>
                <w:szCs w:val="20"/>
              </w:rPr>
            </w:pPr>
            <w:r w:rsidRPr="00643575">
              <w:rPr>
                <w:rFonts w:ascii="Arial" w:eastAsia="Calibri" w:hAnsi="Arial" w:cs="Arial"/>
                <w:sz w:val="20"/>
                <w:szCs w:val="20"/>
              </w:rPr>
              <w:t>Current clean diving licence</w:t>
            </w:r>
          </w:p>
        </w:tc>
        <w:tc>
          <w:tcPr>
            <w:tcW w:w="1560" w:type="dxa"/>
          </w:tcPr>
          <w:p w14:paraId="4EB7164B" w14:textId="77777777" w:rsidR="009E50A8" w:rsidRPr="00643575" w:rsidRDefault="009E50A8" w:rsidP="00E77D84">
            <w:pPr>
              <w:rPr>
                <w:rFonts w:ascii="Arial" w:hAnsi="Arial" w:cs="Arial"/>
                <w:sz w:val="20"/>
                <w:szCs w:val="20"/>
              </w:rPr>
            </w:pPr>
          </w:p>
        </w:tc>
        <w:tc>
          <w:tcPr>
            <w:tcW w:w="1339" w:type="dxa"/>
          </w:tcPr>
          <w:p w14:paraId="60DF22B8" w14:textId="77777777" w:rsidR="009E50A8" w:rsidRPr="00643575" w:rsidRDefault="009E50A8" w:rsidP="00E77D84">
            <w:pPr>
              <w:rPr>
                <w:rFonts w:ascii="Arial" w:hAnsi="Arial" w:cs="Arial"/>
                <w:sz w:val="20"/>
                <w:szCs w:val="20"/>
              </w:rPr>
            </w:pPr>
            <w:r>
              <w:rPr>
                <w:rFonts w:ascii="Arial" w:hAnsi="Arial" w:cs="Arial"/>
                <w:sz w:val="20"/>
                <w:szCs w:val="20"/>
              </w:rPr>
              <w:t>x</w:t>
            </w:r>
          </w:p>
        </w:tc>
        <w:tc>
          <w:tcPr>
            <w:tcW w:w="1328" w:type="dxa"/>
          </w:tcPr>
          <w:p w14:paraId="6B43E720" w14:textId="77777777" w:rsidR="009E50A8" w:rsidRPr="00643575" w:rsidRDefault="009E50A8" w:rsidP="009D52B7">
            <w:pPr>
              <w:jc w:val="center"/>
              <w:rPr>
                <w:rFonts w:ascii="Arial" w:hAnsi="Arial" w:cs="Arial"/>
                <w:bCs/>
                <w:sz w:val="20"/>
                <w:szCs w:val="20"/>
                <w:lang w:eastAsia="en-US"/>
              </w:rPr>
            </w:pPr>
          </w:p>
        </w:tc>
        <w:tc>
          <w:tcPr>
            <w:tcW w:w="1539" w:type="dxa"/>
          </w:tcPr>
          <w:p w14:paraId="2706A140" w14:textId="77777777" w:rsidR="009E50A8" w:rsidRPr="00643575" w:rsidRDefault="009E50A8" w:rsidP="009D52B7">
            <w:pPr>
              <w:jc w:val="center"/>
              <w:rPr>
                <w:rFonts w:ascii="Arial" w:hAnsi="Arial" w:cs="Arial"/>
                <w:bCs/>
                <w:sz w:val="20"/>
                <w:szCs w:val="20"/>
                <w:lang w:eastAsia="en-US"/>
              </w:rPr>
            </w:pPr>
          </w:p>
        </w:tc>
        <w:tc>
          <w:tcPr>
            <w:tcW w:w="1517" w:type="dxa"/>
          </w:tcPr>
          <w:p w14:paraId="4464DA02" w14:textId="77777777" w:rsidR="009E50A8" w:rsidRPr="00643575" w:rsidRDefault="009E50A8" w:rsidP="009D52B7">
            <w:pPr>
              <w:jc w:val="center"/>
              <w:rPr>
                <w:rFonts w:ascii="Arial" w:hAnsi="Arial" w:cs="Arial"/>
                <w:bCs/>
                <w:sz w:val="20"/>
                <w:szCs w:val="20"/>
                <w:lang w:eastAsia="en-US"/>
              </w:rPr>
            </w:pPr>
          </w:p>
        </w:tc>
      </w:tr>
    </w:tbl>
    <w:p w14:paraId="314C9D3C" w14:textId="77777777" w:rsidR="009D52B7" w:rsidRPr="00AB3DA4" w:rsidRDefault="009D52B7" w:rsidP="009D52B7">
      <w:pPr>
        <w:rPr>
          <w:rFonts w:ascii="Arial" w:hAnsi="Arial" w:cs="Arial"/>
          <w:b/>
          <w:bCs/>
          <w:lang w:eastAsia="en-US"/>
        </w:rPr>
      </w:pPr>
    </w:p>
    <w:p w14:paraId="6338E3C8" w14:textId="77777777" w:rsidR="00A72FC0" w:rsidRPr="00AB3DA4" w:rsidRDefault="00A72FC0" w:rsidP="005A3752">
      <w:pPr>
        <w:rPr>
          <w:rFonts w:ascii="Arial" w:hAnsi="Arial" w:cs="Arial"/>
        </w:rPr>
      </w:pPr>
    </w:p>
    <w:sectPr w:rsidR="00A72FC0" w:rsidRPr="00AB3DA4" w:rsidSect="00723A60">
      <w:pgSz w:w="16838" w:h="11906" w:orient="landscape"/>
      <w:pgMar w:top="851" w:right="510"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EEA6" w14:textId="77777777" w:rsidR="009D6E09" w:rsidRDefault="009D6E09" w:rsidP="00723619">
      <w:r>
        <w:separator/>
      </w:r>
    </w:p>
  </w:endnote>
  <w:endnote w:type="continuationSeparator" w:id="0">
    <w:p w14:paraId="27452651" w14:textId="77777777" w:rsidR="009D6E09" w:rsidRDefault="009D6E09" w:rsidP="0072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1B30" w14:textId="77777777" w:rsidR="00FF1B27" w:rsidRPr="00A04366" w:rsidRDefault="00AB3DA4">
    <w:pPr>
      <w:pStyle w:val="Footer"/>
      <w:rPr>
        <w:rFonts w:ascii="Arial" w:hAnsi="Arial"/>
        <w:i/>
        <w:color w:val="D9D9D9"/>
        <w:lang w:val="en-GB"/>
      </w:rPr>
    </w:pPr>
    <w:r w:rsidRPr="00A04366">
      <w:rPr>
        <w:rFonts w:ascii="Arial" w:hAnsi="Arial"/>
        <w:i/>
        <w:color w:val="D9D9D9"/>
        <w:lang w:val="en-GB"/>
      </w:rPr>
      <w:t>Practice Nurse</w:t>
    </w:r>
    <w:r w:rsidR="00821B4D">
      <w:rPr>
        <w:rFonts w:ascii="Arial" w:hAnsi="Arial"/>
        <w:i/>
        <w:color w:val="D9D9D9"/>
        <w:lang w:val="en-GB"/>
      </w:rPr>
      <w:t xml:space="preserve"> (OOH services)</w:t>
    </w:r>
    <w:r w:rsidRPr="00A04366">
      <w:rPr>
        <w:rFonts w:ascii="Arial" w:hAnsi="Arial"/>
        <w:i/>
        <w:color w:val="D9D9D9"/>
        <w:lang w:val="en-GB"/>
      </w:rPr>
      <w:t xml:space="preserve"> Taurus Healthcare</w:t>
    </w:r>
    <w:r w:rsidR="00821B4D">
      <w:rPr>
        <w:rFonts w:ascii="Arial" w:hAnsi="Arial"/>
        <w:i/>
        <w:color w:val="D9D9D9"/>
        <w:lang w:val="en-GB"/>
      </w:rPr>
      <w:t xml:space="preserve"> October 2021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A344" w14:textId="77777777" w:rsidR="009D6E09" w:rsidRDefault="009D6E09" w:rsidP="00723619">
      <w:r>
        <w:separator/>
      </w:r>
    </w:p>
  </w:footnote>
  <w:footnote w:type="continuationSeparator" w:id="0">
    <w:p w14:paraId="48689E45" w14:textId="77777777" w:rsidR="009D6E09" w:rsidRDefault="009D6E09" w:rsidP="0072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1127" w14:textId="77777777" w:rsidR="00B1591F" w:rsidRDefault="00B1591F">
    <w:pPr>
      <w:pStyle w:val="Header"/>
    </w:pPr>
    <w:r>
      <w:rPr>
        <w:noProof/>
      </w:rPr>
      <w:pict w14:anchorId="4AE18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66.2pt;margin-top:-26.4pt;width:177.5pt;height:35.75pt;z-index:251657728;visibility:visible">
          <v:imagedata r:id="rId1" o:title=""/>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78F"/>
    <w:multiLevelType w:val="hybridMultilevel"/>
    <w:tmpl w:val="DE96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C6BBD"/>
    <w:multiLevelType w:val="hybridMultilevel"/>
    <w:tmpl w:val="F02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C3972"/>
    <w:multiLevelType w:val="hybridMultilevel"/>
    <w:tmpl w:val="382E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378B8"/>
    <w:multiLevelType w:val="hybridMultilevel"/>
    <w:tmpl w:val="17DA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F5CFA"/>
    <w:multiLevelType w:val="hybridMultilevel"/>
    <w:tmpl w:val="7CC8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13695"/>
    <w:multiLevelType w:val="hybridMultilevel"/>
    <w:tmpl w:val="606A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F1C3E"/>
    <w:multiLevelType w:val="hybridMultilevel"/>
    <w:tmpl w:val="3E8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A1305"/>
    <w:multiLevelType w:val="hybridMultilevel"/>
    <w:tmpl w:val="A99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355DD"/>
    <w:multiLevelType w:val="hybridMultilevel"/>
    <w:tmpl w:val="713A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45967"/>
    <w:multiLevelType w:val="hybridMultilevel"/>
    <w:tmpl w:val="F674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94859"/>
    <w:multiLevelType w:val="hybridMultilevel"/>
    <w:tmpl w:val="8B34C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9B6166"/>
    <w:multiLevelType w:val="hybridMultilevel"/>
    <w:tmpl w:val="AD50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796731"/>
    <w:multiLevelType w:val="hybridMultilevel"/>
    <w:tmpl w:val="17F8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14893"/>
    <w:multiLevelType w:val="hybridMultilevel"/>
    <w:tmpl w:val="F21A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A67A4"/>
    <w:multiLevelType w:val="hybridMultilevel"/>
    <w:tmpl w:val="AA12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659654">
    <w:abstractNumId w:val="0"/>
  </w:num>
  <w:num w:numId="2" w16cid:durableId="1234925266">
    <w:abstractNumId w:val="10"/>
  </w:num>
  <w:num w:numId="3" w16cid:durableId="845051505">
    <w:abstractNumId w:val="8"/>
  </w:num>
  <w:num w:numId="4" w16cid:durableId="560100726">
    <w:abstractNumId w:val="2"/>
  </w:num>
  <w:num w:numId="5" w16cid:durableId="30690362">
    <w:abstractNumId w:val="5"/>
  </w:num>
  <w:num w:numId="6" w16cid:durableId="397478684">
    <w:abstractNumId w:val="13"/>
  </w:num>
  <w:num w:numId="7" w16cid:durableId="1917662211">
    <w:abstractNumId w:val="1"/>
  </w:num>
  <w:num w:numId="8" w16cid:durableId="376442386">
    <w:abstractNumId w:val="4"/>
  </w:num>
  <w:num w:numId="9" w16cid:durableId="1780100508">
    <w:abstractNumId w:val="14"/>
  </w:num>
  <w:num w:numId="10" w16cid:durableId="1864708761">
    <w:abstractNumId w:val="11"/>
  </w:num>
  <w:num w:numId="11" w16cid:durableId="1114134779">
    <w:abstractNumId w:val="7"/>
  </w:num>
  <w:num w:numId="12" w16cid:durableId="1753547548">
    <w:abstractNumId w:val="6"/>
  </w:num>
  <w:num w:numId="13" w16cid:durableId="22020792">
    <w:abstractNumId w:val="15"/>
  </w:num>
  <w:num w:numId="14" w16cid:durableId="2073505777">
    <w:abstractNumId w:val="9"/>
  </w:num>
  <w:num w:numId="15" w16cid:durableId="2033416531">
    <w:abstractNumId w:val="12"/>
  </w:num>
  <w:num w:numId="16" w16cid:durableId="63186448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Moves/>
  <w:defaultTabStop w:val="720"/>
  <w:drawingGridHorizontalSpacing w:val="12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473"/>
    <w:rsid w:val="00045B5E"/>
    <w:rsid w:val="00064003"/>
    <w:rsid w:val="00064BCC"/>
    <w:rsid w:val="00075CDD"/>
    <w:rsid w:val="00085BC3"/>
    <w:rsid w:val="000A4477"/>
    <w:rsid w:val="000C53F6"/>
    <w:rsid w:val="000C594A"/>
    <w:rsid w:val="000C5FFF"/>
    <w:rsid w:val="00112062"/>
    <w:rsid w:val="00115851"/>
    <w:rsid w:val="001329C7"/>
    <w:rsid w:val="00135080"/>
    <w:rsid w:val="00140D33"/>
    <w:rsid w:val="00193F59"/>
    <w:rsid w:val="001F5079"/>
    <w:rsid w:val="002160B9"/>
    <w:rsid w:val="0022762E"/>
    <w:rsid w:val="0023520D"/>
    <w:rsid w:val="0023541F"/>
    <w:rsid w:val="00263073"/>
    <w:rsid w:val="00280F97"/>
    <w:rsid w:val="002872D9"/>
    <w:rsid w:val="002B282F"/>
    <w:rsid w:val="002E7F66"/>
    <w:rsid w:val="002F38E0"/>
    <w:rsid w:val="0031347B"/>
    <w:rsid w:val="00353595"/>
    <w:rsid w:val="0037691B"/>
    <w:rsid w:val="003A4C24"/>
    <w:rsid w:val="003B3522"/>
    <w:rsid w:val="003F6B0C"/>
    <w:rsid w:val="00414CA1"/>
    <w:rsid w:val="00434634"/>
    <w:rsid w:val="00496AFF"/>
    <w:rsid w:val="004A1EC4"/>
    <w:rsid w:val="004C67A2"/>
    <w:rsid w:val="00541601"/>
    <w:rsid w:val="005428DE"/>
    <w:rsid w:val="00552438"/>
    <w:rsid w:val="005531D7"/>
    <w:rsid w:val="00563A39"/>
    <w:rsid w:val="00570E7A"/>
    <w:rsid w:val="00573266"/>
    <w:rsid w:val="005A0C15"/>
    <w:rsid w:val="005A3752"/>
    <w:rsid w:val="005A5A5E"/>
    <w:rsid w:val="005B5EE9"/>
    <w:rsid w:val="005F4A37"/>
    <w:rsid w:val="00617594"/>
    <w:rsid w:val="00622FE0"/>
    <w:rsid w:val="00643575"/>
    <w:rsid w:val="006571A6"/>
    <w:rsid w:val="00692FFF"/>
    <w:rsid w:val="0069620C"/>
    <w:rsid w:val="006A74B8"/>
    <w:rsid w:val="006A7531"/>
    <w:rsid w:val="006C4DC2"/>
    <w:rsid w:val="006C63D3"/>
    <w:rsid w:val="006F3BF7"/>
    <w:rsid w:val="00723619"/>
    <w:rsid w:val="00723A60"/>
    <w:rsid w:val="007562E2"/>
    <w:rsid w:val="00771948"/>
    <w:rsid w:val="00775782"/>
    <w:rsid w:val="00793473"/>
    <w:rsid w:val="007C2B9B"/>
    <w:rsid w:val="00821B4D"/>
    <w:rsid w:val="008303A4"/>
    <w:rsid w:val="00891B7A"/>
    <w:rsid w:val="0089611E"/>
    <w:rsid w:val="00897480"/>
    <w:rsid w:val="00907ADB"/>
    <w:rsid w:val="00976F09"/>
    <w:rsid w:val="009865B9"/>
    <w:rsid w:val="00992BCF"/>
    <w:rsid w:val="00995564"/>
    <w:rsid w:val="009A2208"/>
    <w:rsid w:val="009A331A"/>
    <w:rsid w:val="009B0643"/>
    <w:rsid w:val="009D52B7"/>
    <w:rsid w:val="009D6E09"/>
    <w:rsid w:val="009E2326"/>
    <w:rsid w:val="009E50A8"/>
    <w:rsid w:val="00A04366"/>
    <w:rsid w:val="00A236F2"/>
    <w:rsid w:val="00A602EB"/>
    <w:rsid w:val="00A65370"/>
    <w:rsid w:val="00A7281B"/>
    <w:rsid w:val="00A72FC0"/>
    <w:rsid w:val="00A80611"/>
    <w:rsid w:val="00A8284A"/>
    <w:rsid w:val="00A9228B"/>
    <w:rsid w:val="00A92EA6"/>
    <w:rsid w:val="00A95CFA"/>
    <w:rsid w:val="00AB3DA4"/>
    <w:rsid w:val="00AB46BC"/>
    <w:rsid w:val="00AC33BB"/>
    <w:rsid w:val="00AE7B83"/>
    <w:rsid w:val="00AF6933"/>
    <w:rsid w:val="00B039B2"/>
    <w:rsid w:val="00B1591F"/>
    <w:rsid w:val="00B16E8A"/>
    <w:rsid w:val="00B318DA"/>
    <w:rsid w:val="00B42C29"/>
    <w:rsid w:val="00B52D81"/>
    <w:rsid w:val="00B665ED"/>
    <w:rsid w:val="00B87098"/>
    <w:rsid w:val="00BA2C31"/>
    <w:rsid w:val="00BB14B7"/>
    <w:rsid w:val="00BB5A8B"/>
    <w:rsid w:val="00BC1B90"/>
    <w:rsid w:val="00BE2D21"/>
    <w:rsid w:val="00C137E8"/>
    <w:rsid w:val="00C21F77"/>
    <w:rsid w:val="00C25358"/>
    <w:rsid w:val="00CA033A"/>
    <w:rsid w:val="00CC38AB"/>
    <w:rsid w:val="00CD30BF"/>
    <w:rsid w:val="00D11F42"/>
    <w:rsid w:val="00D13706"/>
    <w:rsid w:val="00D234DC"/>
    <w:rsid w:val="00D264E7"/>
    <w:rsid w:val="00D31C73"/>
    <w:rsid w:val="00D43D74"/>
    <w:rsid w:val="00D97BE2"/>
    <w:rsid w:val="00DB2019"/>
    <w:rsid w:val="00DC7F1B"/>
    <w:rsid w:val="00E425FA"/>
    <w:rsid w:val="00E66974"/>
    <w:rsid w:val="00E77D84"/>
    <w:rsid w:val="00ED77A1"/>
    <w:rsid w:val="00F00CC7"/>
    <w:rsid w:val="00F11691"/>
    <w:rsid w:val="00F45779"/>
    <w:rsid w:val="00F72463"/>
    <w:rsid w:val="00F7715E"/>
    <w:rsid w:val="00FB02D9"/>
    <w:rsid w:val="00FB7D13"/>
    <w:rsid w:val="00FC1A81"/>
    <w:rsid w:val="00FD06DC"/>
    <w:rsid w:val="00FF1B27"/>
    <w:rsid w:val="00FF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82856BA"/>
  <w15:chartTrackingRefBased/>
  <w15:docId w15:val="{DFC3B477-51E4-4FFF-9D57-7F3729BC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73"/>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A9228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A9228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B02D9"/>
    <w:pPr>
      <w:keepNext/>
      <w:spacing w:before="120" w:after="120"/>
      <w:jc w:val="both"/>
      <w:outlineLvl w:val="2"/>
    </w:pPr>
    <w:rPr>
      <w:rFonts w:ascii="Arial" w:hAnsi="Arial"/>
      <w:b/>
      <w:bCs/>
      <w:caps/>
      <w:sz w:val="22"/>
      <w:szCs w:val="20"/>
      <w:u w:val="single"/>
      <w:lang w:val="en-US" w:eastAsia="en-US"/>
    </w:rPr>
  </w:style>
  <w:style w:type="paragraph" w:styleId="Heading4">
    <w:name w:val="heading 4"/>
    <w:basedOn w:val="Normal"/>
    <w:next w:val="Normal"/>
    <w:link w:val="Heading4Char"/>
    <w:uiPriority w:val="9"/>
    <w:semiHidden/>
    <w:unhideWhenUsed/>
    <w:qFormat/>
    <w:rsid w:val="004A1EC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4A1EC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93473"/>
    <w:pPr>
      <w:ind w:left="720"/>
    </w:pPr>
    <w:rPr>
      <w:rFonts w:ascii="Arial" w:hAnsi="Arial"/>
      <w:lang w:val="x-none"/>
    </w:rPr>
  </w:style>
  <w:style w:type="character" w:customStyle="1" w:styleId="BodyTextIndentChar">
    <w:name w:val="Body Text Indent Char"/>
    <w:link w:val="BodyTextIndent"/>
    <w:rsid w:val="00793473"/>
    <w:rPr>
      <w:rFonts w:ascii="Arial" w:eastAsia="Times New Roman" w:hAnsi="Arial" w:cs="Times New Roman"/>
      <w:sz w:val="24"/>
      <w:szCs w:val="24"/>
      <w:lang w:eastAsia="en-GB"/>
    </w:rPr>
  </w:style>
  <w:style w:type="paragraph" w:styleId="BodyTextIndent2">
    <w:name w:val="Body Text Indent 2"/>
    <w:basedOn w:val="Normal"/>
    <w:link w:val="BodyTextIndent2Char"/>
    <w:rsid w:val="00793473"/>
    <w:pPr>
      <w:ind w:left="360"/>
    </w:pPr>
    <w:rPr>
      <w:rFonts w:ascii="Arial" w:hAnsi="Arial"/>
      <w:i/>
      <w:lang w:val="x-none"/>
    </w:rPr>
  </w:style>
  <w:style w:type="character" w:customStyle="1" w:styleId="BodyTextIndent2Char">
    <w:name w:val="Body Text Indent 2 Char"/>
    <w:link w:val="BodyTextIndent2"/>
    <w:rsid w:val="00793473"/>
    <w:rPr>
      <w:rFonts w:ascii="Arial" w:eastAsia="Times New Roman" w:hAnsi="Arial" w:cs="Times New Roman"/>
      <w:i/>
      <w:sz w:val="24"/>
      <w:szCs w:val="24"/>
      <w:lang w:eastAsia="en-GB"/>
    </w:rPr>
  </w:style>
  <w:style w:type="paragraph" w:styleId="BalloonText">
    <w:name w:val="Balloon Text"/>
    <w:basedOn w:val="Normal"/>
    <w:link w:val="BalloonTextChar"/>
    <w:uiPriority w:val="99"/>
    <w:semiHidden/>
    <w:unhideWhenUsed/>
    <w:rsid w:val="00775782"/>
    <w:rPr>
      <w:rFonts w:ascii="Tahoma" w:hAnsi="Tahoma"/>
      <w:sz w:val="16"/>
      <w:szCs w:val="16"/>
      <w:lang w:val="x-none" w:eastAsia="x-none"/>
    </w:rPr>
  </w:style>
  <w:style w:type="character" w:customStyle="1" w:styleId="BalloonTextChar">
    <w:name w:val="Balloon Text Char"/>
    <w:link w:val="BalloonText"/>
    <w:uiPriority w:val="99"/>
    <w:semiHidden/>
    <w:rsid w:val="00775782"/>
    <w:rPr>
      <w:rFonts w:ascii="Tahoma" w:eastAsia="Times New Roman" w:hAnsi="Tahoma" w:cs="Tahoma"/>
      <w:sz w:val="16"/>
      <w:szCs w:val="16"/>
    </w:rPr>
  </w:style>
  <w:style w:type="character" w:customStyle="1" w:styleId="Heading3Char">
    <w:name w:val="Heading 3 Char"/>
    <w:link w:val="Heading3"/>
    <w:rsid w:val="00FB02D9"/>
    <w:rPr>
      <w:rFonts w:ascii="Arial" w:eastAsia="Times New Roman" w:hAnsi="Arial"/>
      <w:b/>
      <w:bCs/>
      <w:caps/>
      <w:sz w:val="22"/>
      <w:u w:val="single"/>
      <w:lang w:val="en-US" w:eastAsia="en-US"/>
    </w:rPr>
  </w:style>
  <w:style w:type="paragraph" w:styleId="ListParagraph">
    <w:name w:val="List Paragraph"/>
    <w:basedOn w:val="Normal"/>
    <w:uiPriority w:val="34"/>
    <w:qFormat/>
    <w:rsid w:val="004A1EC4"/>
    <w:pPr>
      <w:ind w:left="720"/>
    </w:pPr>
  </w:style>
  <w:style w:type="character" w:customStyle="1" w:styleId="Heading4Char">
    <w:name w:val="Heading 4 Char"/>
    <w:link w:val="Heading4"/>
    <w:uiPriority w:val="9"/>
    <w:semiHidden/>
    <w:rsid w:val="004A1EC4"/>
    <w:rPr>
      <w:rFonts w:ascii="Calibri" w:eastAsia="Times New Roman" w:hAnsi="Calibri" w:cs="Times New Roman"/>
      <w:b/>
      <w:bCs/>
      <w:sz w:val="28"/>
      <w:szCs w:val="28"/>
    </w:rPr>
  </w:style>
  <w:style w:type="character" w:customStyle="1" w:styleId="Heading5Char">
    <w:name w:val="Heading 5 Char"/>
    <w:link w:val="Heading5"/>
    <w:uiPriority w:val="9"/>
    <w:semiHidden/>
    <w:rsid w:val="004A1EC4"/>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723619"/>
    <w:pPr>
      <w:tabs>
        <w:tab w:val="center" w:pos="4513"/>
        <w:tab w:val="right" w:pos="9026"/>
      </w:tabs>
    </w:pPr>
    <w:rPr>
      <w:lang w:val="x-none" w:eastAsia="x-none"/>
    </w:rPr>
  </w:style>
  <w:style w:type="character" w:customStyle="1" w:styleId="HeaderChar">
    <w:name w:val="Header Char"/>
    <w:link w:val="Header"/>
    <w:uiPriority w:val="99"/>
    <w:rsid w:val="00723619"/>
    <w:rPr>
      <w:rFonts w:ascii="Times New Roman" w:eastAsia="Times New Roman" w:hAnsi="Times New Roman"/>
      <w:sz w:val="24"/>
      <w:szCs w:val="24"/>
    </w:rPr>
  </w:style>
  <w:style w:type="paragraph" w:styleId="Footer">
    <w:name w:val="footer"/>
    <w:basedOn w:val="Normal"/>
    <w:link w:val="FooterChar"/>
    <w:uiPriority w:val="99"/>
    <w:unhideWhenUsed/>
    <w:rsid w:val="00723619"/>
    <w:pPr>
      <w:tabs>
        <w:tab w:val="center" w:pos="4513"/>
        <w:tab w:val="right" w:pos="9026"/>
      </w:tabs>
    </w:pPr>
    <w:rPr>
      <w:lang w:val="x-none" w:eastAsia="x-none"/>
    </w:rPr>
  </w:style>
  <w:style w:type="character" w:customStyle="1" w:styleId="FooterChar">
    <w:name w:val="Footer Char"/>
    <w:link w:val="Footer"/>
    <w:uiPriority w:val="99"/>
    <w:rsid w:val="00723619"/>
    <w:rPr>
      <w:rFonts w:ascii="Times New Roman" w:eastAsia="Times New Roman" w:hAnsi="Times New Roman"/>
      <w:sz w:val="24"/>
      <w:szCs w:val="24"/>
    </w:rPr>
  </w:style>
  <w:style w:type="character" w:customStyle="1" w:styleId="Heading1Char">
    <w:name w:val="Heading 1 Char"/>
    <w:link w:val="Heading1"/>
    <w:uiPriority w:val="9"/>
    <w:rsid w:val="00A9228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9228B"/>
    <w:rPr>
      <w:rFonts w:ascii="Cambria" w:eastAsia="Times New Roman" w:hAnsi="Cambria" w:cs="Times New Roman"/>
      <w:b/>
      <w:bCs/>
      <w:i/>
      <w:iCs/>
      <w:sz w:val="28"/>
      <w:szCs w:val="28"/>
    </w:rPr>
  </w:style>
  <w:style w:type="character" w:styleId="CommentReference">
    <w:name w:val="annotation reference"/>
    <w:uiPriority w:val="99"/>
    <w:semiHidden/>
    <w:unhideWhenUsed/>
    <w:rsid w:val="00D234DC"/>
    <w:rPr>
      <w:sz w:val="16"/>
      <w:szCs w:val="16"/>
    </w:rPr>
  </w:style>
  <w:style w:type="paragraph" w:styleId="CommentText">
    <w:name w:val="annotation text"/>
    <w:basedOn w:val="Normal"/>
    <w:link w:val="CommentTextChar"/>
    <w:uiPriority w:val="99"/>
    <w:semiHidden/>
    <w:unhideWhenUsed/>
    <w:rsid w:val="00D234DC"/>
    <w:rPr>
      <w:sz w:val="20"/>
      <w:szCs w:val="20"/>
    </w:rPr>
  </w:style>
  <w:style w:type="character" w:customStyle="1" w:styleId="CommentTextChar">
    <w:name w:val="Comment Text Char"/>
    <w:link w:val="CommentText"/>
    <w:uiPriority w:val="99"/>
    <w:semiHidden/>
    <w:rsid w:val="00D234D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234DC"/>
    <w:rPr>
      <w:b/>
      <w:bCs/>
    </w:rPr>
  </w:style>
  <w:style w:type="character" w:customStyle="1" w:styleId="CommentSubjectChar">
    <w:name w:val="Comment Subject Char"/>
    <w:link w:val="CommentSubject"/>
    <w:uiPriority w:val="99"/>
    <w:semiHidden/>
    <w:rsid w:val="00D234DC"/>
    <w:rPr>
      <w:rFonts w:ascii="Times New Roman" w:eastAsia="Times New Roman" w:hAnsi="Times New Roman"/>
      <w:b/>
      <w:bCs/>
    </w:rPr>
  </w:style>
  <w:style w:type="paragraph" w:styleId="Revision">
    <w:name w:val="Revision"/>
    <w:hidden/>
    <w:uiPriority w:val="99"/>
    <w:semiHidden/>
    <w:rsid w:val="00573266"/>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3" ma:contentTypeDescription="Create a new document." ma:contentTypeScope="" ma:versionID="c2b92b1b0c7f0a6394a2978ebbefcaf6">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18b5e12d5a3bc930b8f9cbebfab4239a"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xsi:nil="true"/>
  </documentManagement>
</p:properties>
</file>

<file path=customXml/itemProps1.xml><?xml version="1.0" encoding="utf-8"?>
<ds:datastoreItem xmlns:ds="http://schemas.openxmlformats.org/officeDocument/2006/customXml" ds:itemID="{FAF0E077-A330-4737-AE4E-EA01A6B7E200}">
  <ds:schemaRefs>
    <ds:schemaRef ds:uri="http://schemas.openxmlformats.org/officeDocument/2006/bibliography"/>
  </ds:schemaRefs>
</ds:datastoreItem>
</file>

<file path=customXml/itemProps2.xml><?xml version="1.0" encoding="utf-8"?>
<ds:datastoreItem xmlns:ds="http://schemas.openxmlformats.org/officeDocument/2006/customXml" ds:itemID="{8EDB160F-1649-4AF3-9FCF-8BD63A43C1F7}"/>
</file>

<file path=customXml/itemProps3.xml><?xml version="1.0" encoding="utf-8"?>
<ds:datastoreItem xmlns:ds="http://schemas.openxmlformats.org/officeDocument/2006/customXml" ds:itemID="{0BCC0184-3000-40EC-86D1-F9996F7B17C3}">
  <ds:schemaRefs>
    <ds:schemaRef ds:uri="http://schemas.microsoft.com/sharepoint/v3/contenttype/forms"/>
  </ds:schemaRefs>
</ds:datastoreItem>
</file>

<file path=customXml/itemProps4.xml><?xml version="1.0" encoding="utf-8"?>
<ds:datastoreItem xmlns:ds="http://schemas.openxmlformats.org/officeDocument/2006/customXml" ds:itemID="{8046D2FA-0F4F-4BAA-A3E5-D766A0993E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cp:lastModifiedBy>Hannah Compton</cp:lastModifiedBy>
  <cp:revision>2</cp:revision>
  <cp:lastPrinted>2014-04-10T09:05:00Z</cp:lastPrinted>
  <dcterms:created xsi:type="dcterms:W3CDTF">2023-09-22T12:38:00Z</dcterms:created>
  <dcterms:modified xsi:type="dcterms:W3CDTF">2023-09-22T12:38:00Z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0x01010051F3A40CCADCD343955B7F2A4B8BD8E5</vt:lpwstr>
  </property>
  <property fmtid="{D5CDD505-2E9C-101B-9397-08002B2CF9AE}" pid="3" name="MediaServiceImageTags">
    <vt:lpwstr/>
  </property>
</Properties>
</file>